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11E2" w14:textId="77777777" w:rsidR="00135CD2" w:rsidRDefault="00135CD2" w:rsidP="00413B5E">
      <w:pPr>
        <w:spacing w:before="1080"/>
        <w:ind w:left="414" w:right="417"/>
        <w:jc w:val="center"/>
        <w:rPr>
          <w:sz w:val="28"/>
        </w:rPr>
      </w:pPr>
    </w:p>
    <w:p w14:paraId="1E416D5D" w14:textId="34FA53AE" w:rsidR="00BF4905" w:rsidRDefault="00135CD2" w:rsidP="00413B5E">
      <w:pPr>
        <w:spacing w:before="1080"/>
        <w:ind w:left="414" w:right="417"/>
        <w:jc w:val="center"/>
        <w:rPr>
          <w:rFonts w:ascii="Arial Narrow" w:hAnsi="Arial Narrow"/>
          <w:b/>
          <w:sz w:val="52"/>
        </w:rPr>
      </w:pPr>
      <w:r w:rsidRPr="00B61B47">
        <w:rPr>
          <w:sz w:val="28"/>
        </w:rPr>
        <w:t>Request for Proposals (RFP)</w:t>
      </w:r>
    </w:p>
    <w:p w14:paraId="314A3D54" w14:textId="4F0D49E6" w:rsidR="00413B5E" w:rsidRPr="007341E5" w:rsidRDefault="00413B5E" w:rsidP="00413B5E">
      <w:pPr>
        <w:spacing w:before="1080"/>
        <w:ind w:left="414" w:right="417"/>
        <w:jc w:val="center"/>
        <w:rPr>
          <w:rFonts w:ascii="Arial Narrow" w:hAnsi="Arial Narrow"/>
          <w:b/>
          <w:sz w:val="52"/>
        </w:rPr>
      </w:pPr>
      <w:r>
        <w:rPr>
          <w:rFonts w:ascii="Arial Narrow" w:hAnsi="Arial Narrow"/>
          <w:b/>
          <w:noProof/>
          <w:sz w:val="52"/>
        </w:rPr>
        <w:drawing>
          <wp:inline distT="0" distB="0" distL="0" distR="0" wp14:anchorId="7C891C6C" wp14:editId="225B431B">
            <wp:extent cx="4095537" cy="85874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35986" cy="867222"/>
                    </a:xfrm>
                    <a:prstGeom prst="rect">
                      <a:avLst/>
                    </a:prstGeom>
                    <a:noFill/>
                  </pic:spPr>
                </pic:pic>
              </a:graphicData>
            </a:graphic>
          </wp:inline>
        </w:drawing>
      </w:r>
    </w:p>
    <w:p w14:paraId="23F8EE71" w14:textId="77777777" w:rsidR="00BF4905" w:rsidRDefault="00BF4905" w:rsidP="00BF4905">
      <w:pPr>
        <w:pStyle w:val="CFBody"/>
        <w:jc w:val="center"/>
        <w:rPr>
          <w:color w:val="auto"/>
          <w:sz w:val="28"/>
        </w:rPr>
      </w:pPr>
    </w:p>
    <w:p w14:paraId="29307ADB" w14:textId="1FE01C20" w:rsidR="00BF4905" w:rsidRPr="00B61B47" w:rsidRDefault="00BF4905" w:rsidP="00BF4905">
      <w:pPr>
        <w:pStyle w:val="CFBody"/>
        <w:jc w:val="center"/>
        <w:rPr>
          <w:color w:val="auto"/>
          <w:sz w:val="28"/>
        </w:rPr>
      </w:pPr>
      <w:r>
        <w:rPr>
          <w:color w:val="auto"/>
          <w:sz w:val="28"/>
        </w:rPr>
        <w:t>Supplemental IT Support Services</w:t>
      </w:r>
    </w:p>
    <w:p w14:paraId="43E5DDA1" w14:textId="77777777" w:rsidR="00BF4905" w:rsidRPr="00B61B47" w:rsidRDefault="00BF4905" w:rsidP="00BF4905">
      <w:pPr>
        <w:pStyle w:val="CFBody"/>
        <w:jc w:val="center"/>
        <w:rPr>
          <w:color w:val="auto"/>
          <w:sz w:val="28"/>
        </w:rPr>
      </w:pPr>
      <w:r>
        <w:rPr>
          <w:color w:val="auto"/>
          <w:sz w:val="28"/>
        </w:rPr>
        <w:t>Server Administrator Role</w:t>
      </w:r>
    </w:p>
    <w:p w14:paraId="3EE6429A" w14:textId="560216C6" w:rsidR="00413B5E" w:rsidRPr="00ED1BFE" w:rsidRDefault="00413B5E" w:rsidP="00413B5E">
      <w:pPr>
        <w:spacing w:before="120" w:line="549" w:lineRule="exact"/>
        <w:ind w:left="414" w:right="417"/>
        <w:jc w:val="center"/>
        <w:rPr>
          <w:rFonts w:ascii="Arial Narrow" w:hAnsi="Arial Narrow"/>
          <w:b/>
          <w:color w:val="595959" w:themeColor="text1" w:themeTint="A6"/>
          <w:sz w:val="52"/>
        </w:rPr>
      </w:pPr>
    </w:p>
    <w:p w14:paraId="6AA50A4E" w14:textId="6CC31F4E" w:rsidR="00413B5E" w:rsidRPr="00724C99" w:rsidRDefault="00413B5E" w:rsidP="00161B1D">
      <w:pPr>
        <w:spacing w:before="1440"/>
        <w:jc w:val="center"/>
        <w:rPr>
          <w:rFonts w:ascii="Impact" w:hAnsi="Impact" w:cs="Tahoma"/>
          <w:color w:val="595959" w:themeColor="text1" w:themeTint="A6"/>
          <w:sz w:val="32"/>
          <w:szCs w:val="32"/>
        </w:rPr>
        <w:sectPr w:rsidR="00413B5E" w:rsidRPr="00724C99" w:rsidSect="00413B5E">
          <w:headerReference w:type="default" r:id="rId12"/>
          <w:footerReference w:type="default" r:id="rId13"/>
          <w:footerReference w:type="first" r:id="rId14"/>
          <w:pgSz w:w="12240" w:h="15840"/>
          <w:pgMar w:top="1440" w:right="1440" w:bottom="1008" w:left="1440" w:header="432" w:footer="432" w:gutter="0"/>
          <w:pgBorders w:display="firstPage"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titlePg/>
          <w:docGrid w:linePitch="360"/>
        </w:sectPr>
      </w:pPr>
      <w:r w:rsidRPr="00724C99">
        <w:rPr>
          <w:rFonts w:ascii="Arial Narrow" w:hAnsi="Arial Narrow"/>
          <w:b/>
          <w:color w:val="595959" w:themeColor="text1" w:themeTint="A6"/>
          <w:sz w:val="32"/>
          <w:szCs w:val="32"/>
        </w:rPr>
        <w:t>RFP Submittals Due</w:t>
      </w:r>
      <w:r w:rsidR="006955B6" w:rsidRPr="00724C99">
        <w:rPr>
          <w:rFonts w:ascii="Arial Narrow" w:hAnsi="Arial Narrow"/>
          <w:b/>
          <w:color w:val="595959" w:themeColor="text1" w:themeTint="A6"/>
          <w:sz w:val="32"/>
          <w:szCs w:val="32"/>
        </w:rPr>
        <w:t xml:space="preserve"> </w:t>
      </w:r>
      <w:r w:rsidR="00923AE5">
        <w:rPr>
          <w:rFonts w:ascii="Arial Narrow" w:hAnsi="Arial Narrow"/>
          <w:b/>
          <w:color w:val="595959" w:themeColor="text1" w:themeTint="A6"/>
          <w:sz w:val="32"/>
          <w:szCs w:val="32"/>
        </w:rPr>
        <w:t>by</w:t>
      </w:r>
      <w:r w:rsidRPr="00724C99">
        <w:rPr>
          <w:rFonts w:ascii="Arial Narrow" w:hAnsi="Arial Narrow"/>
          <w:b/>
          <w:color w:val="595959" w:themeColor="text1" w:themeTint="A6"/>
          <w:sz w:val="32"/>
          <w:szCs w:val="32"/>
        </w:rPr>
        <w:t xml:space="preserve"> </w:t>
      </w:r>
      <w:r w:rsidR="00D863A3" w:rsidRPr="00724C99">
        <w:rPr>
          <w:rFonts w:ascii="Arial Narrow" w:hAnsi="Arial Narrow" w:cs="Tahoma"/>
          <w:b/>
          <w:color w:val="595959" w:themeColor="text1" w:themeTint="A6"/>
          <w:sz w:val="32"/>
          <w:szCs w:val="32"/>
        </w:rPr>
        <w:t>2</w:t>
      </w:r>
      <w:r w:rsidRPr="00724C99">
        <w:rPr>
          <w:rFonts w:ascii="Arial Narrow" w:hAnsi="Arial Narrow" w:cs="Tahoma"/>
          <w:b/>
          <w:color w:val="595959" w:themeColor="text1" w:themeTint="A6"/>
          <w:sz w:val="32"/>
          <w:szCs w:val="32"/>
        </w:rPr>
        <w:t>:00</w:t>
      </w:r>
      <w:r w:rsidR="006955B6" w:rsidRPr="00724C99">
        <w:rPr>
          <w:rFonts w:ascii="Arial Narrow" w:hAnsi="Arial Narrow" w:cs="Tahoma"/>
          <w:b/>
          <w:color w:val="595959" w:themeColor="text1" w:themeTint="A6"/>
          <w:sz w:val="32"/>
          <w:szCs w:val="32"/>
        </w:rPr>
        <w:t xml:space="preserve"> </w:t>
      </w:r>
      <w:r w:rsidRPr="00724C99">
        <w:rPr>
          <w:rFonts w:ascii="Arial Narrow" w:hAnsi="Arial Narrow" w:cs="Tahoma"/>
          <w:b/>
          <w:color w:val="595959" w:themeColor="text1" w:themeTint="A6"/>
          <w:sz w:val="32"/>
          <w:szCs w:val="32"/>
        </w:rPr>
        <w:t>p</w:t>
      </w:r>
      <w:r w:rsidR="006955B6" w:rsidRPr="00724C99">
        <w:rPr>
          <w:rFonts w:ascii="Arial Narrow" w:hAnsi="Arial Narrow" w:cs="Tahoma"/>
          <w:b/>
          <w:color w:val="595959" w:themeColor="text1" w:themeTint="A6"/>
          <w:sz w:val="32"/>
          <w:szCs w:val="32"/>
        </w:rPr>
        <w:t>.</w:t>
      </w:r>
      <w:r w:rsidRPr="00724C99">
        <w:rPr>
          <w:rFonts w:ascii="Arial Narrow" w:hAnsi="Arial Narrow" w:cs="Tahoma"/>
          <w:b/>
          <w:color w:val="595959" w:themeColor="text1" w:themeTint="A6"/>
          <w:sz w:val="32"/>
          <w:szCs w:val="32"/>
        </w:rPr>
        <w:t>m</w:t>
      </w:r>
      <w:r w:rsidR="006955B6" w:rsidRPr="00724C99">
        <w:rPr>
          <w:rFonts w:ascii="Arial Narrow" w:hAnsi="Arial Narrow" w:cs="Tahoma"/>
          <w:b/>
          <w:color w:val="595959" w:themeColor="text1" w:themeTint="A6"/>
          <w:sz w:val="32"/>
          <w:szCs w:val="32"/>
        </w:rPr>
        <w:t>.</w:t>
      </w:r>
      <w:r w:rsidRPr="00724C99">
        <w:rPr>
          <w:rFonts w:ascii="Arial Narrow" w:hAnsi="Arial Narrow" w:cs="Tahoma"/>
          <w:b/>
          <w:color w:val="595959" w:themeColor="text1" w:themeTint="A6"/>
          <w:sz w:val="32"/>
          <w:szCs w:val="32"/>
        </w:rPr>
        <w:t xml:space="preserve"> </w:t>
      </w:r>
      <w:r w:rsidR="006955B6" w:rsidRPr="00724C99">
        <w:rPr>
          <w:rFonts w:ascii="Arial Narrow" w:hAnsi="Arial Narrow" w:cs="Tahoma"/>
          <w:b/>
          <w:color w:val="595959" w:themeColor="text1" w:themeTint="A6"/>
          <w:sz w:val="32"/>
          <w:szCs w:val="32"/>
        </w:rPr>
        <w:t>PST on</w:t>
      </w:r>
      <w:r w:rsidR="008E4330">
        <w:rPr>
          <w:rFonts w:ascii="Arial Narrow" w:hAnsi="Arial Narrow" w:cs="Tahoma"/>
          <w:b/>
          <w:color w:val="595959" w:themeColor="text1" w:themeTint="A6"/>
          <w:sz w:val="32"/>
          <w:szCs w:val="32"/>
        </w:rPr>
        <w:t xml:space="preserve"> </w:t>
      </w:r>
      <w:r w:rsidR="00F94D10">
        <w:rPr>
          <w:rFonts w:ascii="Arial Narrow" w:hAnsi="Arial Narrow" w:cs="Tahoma"/>
          <w:b/>
          <w:color w:val="595959" w:themeColor="text1" w:themeTint="A6"/>
          <w:sz w:val="32"/>
          <w:szCs w:val="32"/>
        </w:rPr>
        <w:t>October 5</w:t>
      </w:r>
      <w:r w:rsidR="005464A8" w:rsidRPr="005464A8">
        <w:rPr>
          <w:rFonts w:ascii="Arial Narrow" w:hAnsi="Arial Narrow" w:cs="Tahoma"/>
          <w:b/>
          <w:color w:val="595959" w:themeColor="text1" w:themeTint="A6"/>
          <w:sz w:val="32"/>
          <w:szCs w:val="32"/>
        </w:rPr>
        <w:t>,</w:t>
      </w:r>
      <w:r w:rsidRPr="005464A8">
        <w:rPr>
          <w:rFonts w:ascii="Arial Narrow" w:hAnsi="Arial Narrow" w:cs="Tahoma"/>
          <w:b/>
          <w:color w:val="595959" w:themeColor="text1" w:themeTint="A6"/>
          <w:sz w:val="32"/>
          <w:szCs w:val="32"/>
        </w:rPr>
        <w:t xml:space="preserve"> 202</w:t>
      </w:r>
      <w:r w:rsidR="00724C99" w:rsidRPr="005464A8">
        <w:rPr>
          <w:rFonts w:ascii="Arial Narrow" w:hAnsi="Arial Narrow" w:cs="Tahoma"/>
          <w:b/>
          <w:color w:val="595959" w:themeColor="text1" w:themeTint="A6"/>
          <w:sz w:val="32"/>
          <w:szCs w:val="32"/>
        </w:rPr>
        <w:t>3</w:t>
      </w:r>
      <w:r w:rsidR="006C6538" w:rsidRPr="005464A8">
        <w:rPr>
          <w:rFonts w:ascii="Arial Narrow" w:hAnsi="Arial Narrow" w:cs="Tahoma"/>
          <w:b/>
          <w:color w:val="595959" w:themeColor="text1" w:themeTint="A6"/>
          <w:sz w:val="32"/>
          <w:szCs w:val="32"/>
        </w:rPr>
        <w:t>.</w:t>
      </w:r>
    </w:p>
    <w:p w14:paraId="638C83CF" w14:textId="4A456F59" w:rsidR="006671D1" w:rsidRDefault="006671D1" w:rsidP="00413B5E">
      <w:pPr>
        <w:pStyle w:val="CFTOCTitle"/>
      </w:pPr>
      <w:r>
        <w:lastRenderedPageBreak/>
        <w:t>Table of Contents</w:t>
      </w:r>
    </w:p>
    <w:p w14:paraId="33C40E56" w14:textId="385B1B6C" w:rsidR="00FF2A38" w:rsidRPr="00FE4064" w:rsidRDefault="006671D1" w:rsidP="00FE4064">
      <w:pPr>
        <w:pStyle w:val="TOC1"/>
        <w:rPr>
          <w:rFonts w:eastAsiaTheme="minorEastAsia" w:cstheme="minorBidi"/>
          <w:sz w:val="22"/>
          <w:szCs w:val="22"/>
        </w:rPr>
      </w:pPr>
      <w:r w:rsidRPr="00931802">
        <w:rPr>
          <w:color w:val="595959" w:themeColor="text1" w:themeTint="A6"/>
        </w:rPr>
        <w:fldChar w:fldCharType="begin"/>
      </w:r>
      <w:r w:rsidRPr="00931802">
        <w:instrText xml:space="preserve"> TOC \o "1-3" \h \z \t "CF 1.1.1. Outline,1,CF 1.1.1. Outline - BOLD,1" </w:instrText>
      </w:r>
      <w:r w:rsidRPr="00931802">
        <w:rPr>
          <w:color w:val="595959" w:themeColor="text1" w:themeTint="A6"/>
        </w:rPr>
        <w:fldChar w:fldCharType="separate"/>
      </w:r>
      <w:hyperlink w:anchor="_Toc38439739" w:history="1">
        <w:r w:rsidR="00FF2A38" w:rsidRPr="00FE4064">
          <w:rPr>
            <w:rStyle w:val="Hyperlink"/>
            <w:color w:val="auto"/>
          </w:rPr>
          <w:t>1.</w:t>
        </w:r>
        <w:r w:rsidR="00FF2A38" w:rsidRPr="00FE4064">
          <w:rPr>
            <w:rFonts w:eastAsiaTheme="minorEastAsia" w:cstheme="minorBidi"/>
            <w:sz w:val="22"/>
            <w:szCs w:val="22"/>
          </w:rPr>
          <w:tab/>
        </w:r>
        <w:r w:rsidR="00FF2A38" w:rsidRPr="00FE4064">
          <w:rPr>
            <w:rStyle w:val="Hyperlink"/>
            <w:color w:val="auto"/>
          </w:rPr>
          <w:t>Background</w:t>
        </w:r>
        <w:r w:rsidR="00FF2A38" w:rsidRPr="00FE4064">
          <w:rPr>
            <w:webHidden/>
          </w:rPr>
          <w:tab/>
        </w:r>
        <w:r w:rsidR="008F7CE8" w:rsidRPr="00FE4064">
          <w:rPr>
            <w:webHidden/>
          </w:rPr>
          <w:t>3</w:t>
        </w:r>
      </w:hyperlink>
    </w:p>
    <w:p w14:paraId="0366BA82" w14:textId="5EBEF3AC" w:rsidR="00FF2A38" w:rsidRPr="00FE4064" w:rsidRDefault="004A7883" w:rsidP="00FE4064">
      <w:pPr>
        <w:pStyle w:val="TOC1"/>
        <w:rPr>
          <w:rFonts w:eastAsiaTheme="minorEastAsia" w:cstheme="minorBidi"/>
          <w:sz w:val="22"/>
          <w:szCs w:val="22"/>
        </w:rPr>
      </w:pPr>
      <w:hyperlink w:anchor="_Toc38439740" w:history="1">
        <w:r w:rsidR="00FF2A38" w:rsidRPr="00FE4064">
          <w:rPr>
            <w:rStyle w:val="Hyperlink"/>
            <w:color w:val="auto"/>
          </w:rPr>
          <w:t>2.</w:t>
        </w:r>
        <w:r w:rsidR="00FF2A38" w:rsidRPr="00FE4064">
          <w:rPr>
            <w:rFonts w:eastAsiaTheme="minorEastAsia" w:cstheme="minorBidi"/>
            <w:sz w:val="22"/>
            <w:szCs w:val="22"/>
          </w:rPr>
          <w:tab/>
        </w:r>
        <w:r w:rsidR="008A4A25" w:rsidRPr="00FE4064">
          <w:rPr>
            <w:rStyle w:val="Hyperlink"/>
            <w:color w:val="auto"/>
          </w:rPr>
          <w:t>Environment</w:t>
        </w:r>
        <w:r w:rsidR="00FF2A38" w:rsidRPr="00FE4064">
          <w:rPr>
            <w:webHidden/>
          </w:rPr>
          <w:tab/>
        </w:r>
        <w:r w:rsidR="008F7CE8" w:rsidRPr="00FE4064">
          <w:rPr>
            <w:webHidden/>
          </w:rPr>
          <w:t>3</w:t>
        </w:r>
      </w:hyperlink>
    </w:p>
    <w:p w14:paraId="170DC8B9" w14:textId="33856465" w:rsidR="00FF2A38" w:rsidRPr="00FE4064" w:rsidRDefault="004A7883" w:rsidP="00FE4064">
      <w:pPr>
        <w:pStyle w:val="TOC1"/>
        <w:rPr>
          <w:rFonts w:eastAsiaTheme="minorEastAsia" w:cstheme="minorBidi"/>
          <w:sz w:val="22"/>
          <w:szCs w:val="22"/>
        </w:rPr>
      </w:pPr>
      <w:hyperlink w:anchor="_Toc38439741" w:history="1">
        <w:r w:rsidR="00FF2A38" w:rsidRPr="00FE4064">
          <w:rPr>
            <w:rStyle w:val="Hyperlink"/>
            <w:color w:val="auto"/>
          </w:rPr>
          <w:t>3.</w:t>
        </w:r>
        <w:r w:rsidR="00FF2A38" w:rsidRPr="00FE4064">
          <w:rPr>
            <w:rFonts w:eastAsiaTheme="minorEastAsia" w:cstheme="minorBidi"/>
            <w:sz w:val="22"/>
            <w:szCs w:val="22"/>
          </w:rPr>
          <w:tab/>
        </w:r>
        <w:r w:rsidR="008A4A25" w:rsidRPr="00FE4064">
          <w:rPr>
            <w:rFonts w:eastAsiaTheme="minorEastAsia" w:cstheme="minorBidi"/>
          </w:rPr>
          <w:t>Process and Schedule</w:t>
        </w:r>
        <w:r w:rsidR="00FF2A38" w:rsidRPr="00FE4064">
          <w:rPr>
            <w:webHidden/>
          </w:rPr>
          <w:tab/>
        </w:r>
        <w:r w:rsidR="006E30B2" w:rsidRPr="00FE4064">
          <w:rPr>
            <w:webHidden/>
          </w:rPr>
          <w:t>4</w:t>
        </w:r>
      </w:hyperlink>
    </w:p>
    <w:p w14:paraId="06DA1D3A" w14:textId="67F479E2" w:rsidR="00FF2A38" w:rsidRPr="00FE4064" w:rsidRDefault="004A7883" w:rsidP="00FE4064">
      <w:pPr>
        <w:pStyle w:val="TOC1"/>
        <w:rPr>
          <w:rFonts w:eastAsiaTheme="minorEastAsia" w:cstheme="minorBidi"/>
          <w:sz w:val="22"/>
          <w:szCs w:val="22"/>
        </w:rPr>
      </w:pPr>
      <w:hyperlink w:anchor="_Toc38439742" w:history="1">
        <w:r w:rsidR="00FF2A38" w:rsidRPr="00FE4064">
          <w:rPr>
            <w:rStyle w:val="Hyperlink"/>
            <w:color w:val="auto"/>
          </w:rPr>
          <w:t>4.</w:t>
        </w:r>
        <w:r w:rsidR="00FF2A38" w:rsidRPr="00FE4064">
          <w:rPr>
            <w:rFonts w:eastAsiaTheme="minorEastAsia" w:cstheme="minorBidi"/>
            <w:sz w:val="22"/>
            <w:szCs w:val="22"/>
          </w:rPr>
          <w:tab/>
        </w:r>
        <w:r w:rsidR="008A4A25" w:rsidRPr="00FE4064">
          <w:rPr>
            <w:rStyle w:val="Hyperlink"/>
            <w:color w:val="auto"/>
          </w:rPr>
          <w:t>Evaluation Criteria</w:t>
        </w:r>
        <w:r w:rsidR="00FF2A38" w:rsidRPr="00FE4064">
          <w:rPr>
            <w:webHidden/>
          </w:rPr>
          <w:tab/>
        </w:r>
        <w:r w:rsidR="006E30B2" w:rsidRPr="00FE4064">
          <w:rPr>
            <w:webHidden/>
          </w:rPr>
          <w:t>4</w:t>
        </w:r>
      </w:hyperlink>
    </w:p>
    <w:p w14:paraId="2D4024D0" w14:textId="09E698AA" w:rsidR="00FF2A38" w:rsidRPr="00FE4064" w:rsidRDefault="004A7883" w:rsidP="00FE4064">
      <w:pPr>
        <w:pStyle w:val="TOC1"/>
        <w:rPr>
          <w:rFonts w:eastAsiaTheme="minorEastAsia" w:cstheme="minorBidi"/>
          <w:sz w:val="22"/>
          <w:szCs w:val="22"/>
        </w:rPr>
      </w:pPr>
      <w:hyperlink w:anchor="_Toc38439743" w:history="1">
        <w:r w:rsidR="00FF2A38" w:rsidRPr="00FE4064">
          <w:rPr>
            <w:rStyle w:val="Hyperlink"/>
            <w:color w:val="auto"/>
          </w:rPr>
          <w:t>5.</w:t>
        </w:r>
        <w:r w:rsidR="00FF2A38" w:rsidRPr="00FE4064">
          <w:rPr>
            <w:rFonts w:eastAsiaTheme="minorEastAsia" w:cstheme="minorBidi"/>
            <w:sz w:val="22"/>
            <w:szCs w:val="22"/>
          </w:rPr>
          <w:tab/>
        </w:r>
        <w:r w:rsidR="006700B2" w:rsidRPr="00FE4064">
          <w:t>General Proposal Instructions and Due Dates</w:t>
        </w:r>
        <w:r w:rsidR="00FF2A38" w:rsidRPr="00FE4064">
          <w:rPr>
            <w:webHidden/>
          </w:rPr>
          <w:tab/>
        </w:r>
        <w:r w:rsidR="00313778">
          <w:rPr>
            <w:webHidden/>
          </w:rPr>
          <w:t>4</w:t>
        </w:r>
      </w:hyperlink>
    </w:p>
    <w:p w14:paraId="10D11236" w14:textId="10B80971" w:rsidR="00FF2A38" w:rsidRPr="00FE4064" w:rsidRDefault="004A7883" w:rsidP="00FE4064">
      <w:pPr>
        <w:pStyle w:val="TOC1"/>
        <w:rPr>
          <w:rFonts w:eastAsiaTheme="minorEastAsia" w:cstheme="minorBidi"/>
          <w:sz w:val="22"/>
          <w:szCs w:val="22"/>
        </w:rPr>
      </w:pPr>
      <w:hyperlink w:anchor="_Toc38439745" w:history="1">
        <w:r w:rsidR="00561CA5" w:rsidRPr="00FE4064">
          <w:rPr>
            <w:rStyle w:val="Hyperlink"/>
            <w:color w:val="auto"/>
          </w:rPr>
          <w:t>6</w:t>
        </w:r>
        <w:r w:rsidR="00FF2A38" w:rsidRPr="00FE4064">
          <w:rPr>
            <w:rStyle w:val="Hyperlink"/>
            <w:color w:val="auto"/>
          </w:rPr>
          <w:t>.</w:t>
        </w:r>
        <w:r w:rsidR="00FF2A38" w:rsidRPr="00FE4064">
          <w:rPr>
            <w:rFonts w:eastAsiaTheme="minorEastAsia" w:cstheme="minorBidi"/>
            <w:sz w:val="22"/>
            <w:szCs w:val="22"/>
          </w:rPr>
          <w:tab/>
        </w:r>
        <w:r w:rsidR="00E154FA">
          <w:rPr>
            <w:rStyle w:val="Hyperlink"/>
            <w:color w:val="auto"/>
          </w:rPr>
          <w:t>Server Administrator Scope of Services</w:t>
        </w:r>
        <w:r w:rsidR="00FF2A38" w:rsidRPr="00FE4064">
          <w:rPr>
            <w:webHidden/>
          </w:rPr>
          <w:tab/>
        </w:r>
        <w:r w:rsidR="00AB0543">
          <w:rPr>
            <w:webHidden/>
          </w:rPr>
          <w:t>6</w:t>
        </w:r>
      </w:hyperlink>
    </w:p>
    <w:p w14:paraId="0633D43F" w14:textId="766B4130" w:rsidR="00FF2A38" w:rsidRPr="00FE4064" w:rsidRDefault="004A7883" w:rsidP="00FE4064">
      <w:pPr>
        <w:pStyle w:val="TOC1"/>
        <w:rPr>
          <w:rFonts w:eastAsiaTheme="minorEastAsia" w:cstheme="minorBidi"/>
          <w:sz w:val="22"/>
          <w:szCs w:val="22"/>
        </w:rPr>
      </w:pPr>
      <w:hyperlink w:anchor="_Toc38439746" w:history="1">
        <w:r w:rsidR="0008096F" w:rsidRPr="00FE4064">
          <w:rPr>
            <w:rStyle w:val="Hyperlink"/>
            <w:color w:val="auto"/>
          </w:rPr>
          <w:t>7</w:t>
        </w:r>
        <w:r w:rsidR="00FF2A38" w:rsidRPr="00FE4064">
          <w:rPr>
            <w:rStyle w:val="Hyperlink"/>
            <w:color w:val="auto"/>
          </w:rPr>
          <w:t>.</w:t>
        </w:r>
        <w:r w:rsidR="00FF2A38" w:rsidRPr="00FE4064">
          <w:rPr>
            <w:rFonts w:eastAsiaTheme="minorEastAsia" w:cstheme="minorBidi"/>
            <w:sz w:val="22"/>
            <w:szCs w:val="22"/>
          </w:rPr>
          <w:tab/>
        </w:r>
        <w:r w:rsidR="00E154FA">
          <w:rPr>
            <w:rStyle w:val="Hyperlink"/>
            <w:color w:val="auto"/>
          </w:rPr>
          <w:t>Prop</w:t>
        </w:r>
        <w:r w:rsidR="00D0673E">
          <w:rPr>
            <w:rStyle w:val="Hyperlink"/>
            <w:color w:val="auto"/>
          </w:rPr>
          <w:t>o</w:t>
        </w:r>
        <w:r w:rsidR="00E154FA">
          <w:rPr>
            <w:rStyle w:val="Hyperlink"/>
            <w:color w:val="auto"/>
          </w:rPr>
          <w:t>sal Costs</w:t>
        </w:r>
        <w:r w:rsidR="00FF2A38" w:rsidRPr="00FE4064">
          <w:rPr>
            <w:webHidden/>
          </w:rPr>
          <w:tab/>
        </w:r>
        <w:r w:rsidR="00AB0543">
          <w:rPr>
            <w:webHidden/>
          </w:rPr>
          <w:t>8</w:t>
        </w:r>
      </w:hyperlink>
    </w:p>
    <w:p w14:paraId="0D621F26" w14:textId="31EC6DD9" w:rsidR="00FF2A38" w:rsidRPr="00FE4064" w:rsidRDefault="004A7883" w:rsidP="00FE4064">
      <w:pPr>
        <w:pStyle w:val="TOC1"/>
        <w:rPr>
          <w:rFonts w:eastAsiaTheme="minorEastAsia" w:cstheme="minorBidi"/>
          <w:sz w:val="22"/>
          <w:szCs w:val="22"/>
        </w:rPr>
      </w:pPr>
      <w:hyperlink w:anchor="_Toc38439748" w:history="1">
        <w:r w:rsidR="0044705C" w:rsidRPr="00FE4064">
          <w:rPr>
            <w:rStyle w:val="Hyperlink"/>
            <w:color w:val="auto"/>
          </w:rPr>
          <w:t>8</w:t>
        </w:r>
        <w:r w:rsidR="00FF2A38" w:rsidRPr="00FE4064">
          <w:rPr>
            <w:rStyle w:val="Hyperlink"/>
            <w:color w:val="auto"/>
          </w:rPr>
          <w:t>.</w:t>
        </w:r>
        <w:r w:rsidR="00FF2A38" w:rsidRPr="00FE4064">
          <w:rPr>
            <w:rFonts w:eastAsiaTheme="minorEastAsia" w:cstheme="minorBidi"/>
            <w:sz w:val="22"/>
            <w:szCs w:val="22"/>
          </w:rPr>
          <w:tab/>
        </w:r>
        <w:r w:rsidR="00287C32">
          <w:rPr>
            <w:rStyle w:val="Hyperlink"/>
            <w:color w:val="auto"/>
          </w:rPr>
          <w:t>References</w:t>
        </w:r>
        <w:r w:rsidR="00FF2A38" w:rsidRPr="00FE4064">
          <w:rPr>
            <w:webHidden/>
          </w:rPr>
          <w:tab/>
        </w:r>
        <w:r w:rsidR="00313778">
          <w:rPr>
            <w:webHidden/>
          </w:rPr>
          <w:t>8</w:t>
        </w:r>
      </w:hyperlink>
    </w:p>
    <w:p w14:paraId="0851B95E" w14:textId="18A3BEF3" w:rsidR="00FF2A38" w:rsidRPr="00FE4064" w:rsidRDefault="004A7883" w:rsidP="00FE4064">
      <w:pPr>
        <w:pStyle w:val="TOC1"/>
        <w:rPr>
          <w:rFonts w:eastAsiaTheme="minorEastAsia" w:cstheme="minorBidi"/>
          <w:sz w:val="22"/>
          <w:szCs w:val="22"/>
        </w:rPr>
      </w:pPr>
      <w:hyperlink w:anchor="_Toc38439749" w:history="1">
        <w:r w:rsidR="0044705C" w:rsidRPr="00FE4064">
          <w:rPr>
            <w:rStyle w:val="Hyperlink"/>
            <w:color w:val="auto"/>
          </w:rPr>
          <w:t>9</w:t>
        </w:r>
        <w:r w:rsidR="00FF2A38" w:rsidRPr="00FE4064">
          <w:rPr>
            <w:rStyle w:val="Hyperlink"/>
            <w:color w:val="auto"/>
          </w:rPr>
          <w:t>.</w:t>
        </w:r>
        <w:r w:rsidR="00FF2A38" w:rsidRPr="00FE4064">
          <w:rPr>
            <w:rFonts w:eastAsiaTheme="minorEastAsia" w:cstheme="minorBidi"/>
            <w:sz w:val="22"/>
            <w:szCs w:val="22"/>
          </w:rPr>
          <w:tab/>
        </w:r>
        <w:r w:rsidR="00287C32">
          <w:rPr>
            <w:rStyle w:val="Hyperlink"/>
            <w:color w:val="auto"/>
          </w:rPr>
          <w:t>Bidding Instructions</w:t>
        </w:r>
        <w:r w:rsidR="00FF2A38" w:rsidRPr="00FE4064">
          <w:rPr>
            <w:webHidden/>
          </w:rPr>
          <w:tab/>
        </w:r>
        <w:r w:rsidR="00AB0543">
          <w:rPr>
            <w:webHidden/>
          </w:rPr>
          <w:t>9</w:t>
        </w:r>
      </w:hyperlink>
    </w:p>
    <w:p w14:paraId="42410658" w14:textId="1F05C076" w:rsidR="00FF2A38" w:rsidRPr="00FE4064" w:rsidRDefault="004A7883" w:rsidP="00FE4064">
      <w:pPr>
        <w:pStyle w:val="TOC1"/>
        <w:rPr>
          <w:rFonts w:eastAsiaTheme="minorEastAsia" w:cstheme="minorBidi"/>
          <w:sz w:val="22"/>
          <w:szCs w:val="22"/>
        </w:rPr>
      </w:pPr>
      <w:hyperlink w:anchor="_Toc38439750" w:history="1">
        <w:r w:rsidR="00FF2A38" w:rsidRPr="00FE4064">
          <w:rPr>
            <w:rStyle w:val="Hyperlink"/>
            <w:color w:val="auto"/>
          </w:rPr>
          <w:t>1</w:t>
        </w:r>
        <w:r w:rsidR="0044705C" w:rsidRPr="00FE4064">
          <w:rPr>
            <w:rStyle w:val="Hyperlink"/>
            <w:color w:val="auto"/>
          </w:rPr>
          <w:t>0</w:t>
        </w:r>
        <w:r w:rsidR="00FF2A38" w:rsidRPr="00FE4064">
          <w:rPr>
            <w:rStyle w:val="Hyperlink"/>
            <w:color w:val="auto"/>
          </w:rPr>
          <w:t>.</w:t>
        </w:r>
        <w:r w:rsidR="00FF2A38" w:rsidRPr="00FE4064">
          <w:rPr>
            <w:rFonts w:eastAsiaTheme="minorEastAsia" w:cstheme="minorBidi"/>
            <w:sz w:val="22"/>
            <w:szCs w:val="22"/>
          </w:rPr>
          <w:tab/>
        </w:r>
        <w:r w:rsidR="00A7479B" w:rsidRPr="00B409FA">
          <w:rPr>
            <w:rStyle w:val="Hyperlink"/>
            <w:color w:val="auto"/>
          </w:rPr>
          <w:t>Withdraw</w:t>
        </w:r>
        <w:r w:rsidR="00B409FA" w:rsidRPr="00B409FA">
          <w:rPr>
            <w:rStyle w:val="Hyperlink"/>
            <w:color w:val="auto"/>
          </w:rPr>
          <w:t>a</w:t>
        </w:r>
        <w:r w:rsidR="00A7479B" w:rsidRPr="00B409FA">
          <w:rPr>
            <w:rStyle w:val="Hyperlink"/>
            <w:color w:val="auto"/>
          </w:rPr>
          <w:t>l of Bid</w:t>
        </w:r>
        <w:r w:rsidR="00FF2A38" w:rsidRPr="00FE4064">
          <w:rPr>
            <w:webHidden/>
          </w:rPr>
          <w:tab/>
        </w:r>
        <w:r w:rsidR="00AB0543">
          <w:rPr>
            <w:webHidden/>
          </w:rPr>
          <w:t>10</w:t>
        </w:r>
      </w:hyperlink>
    </w:p>
    <w:p w14:paraId="4E8D333D" w14:textId="3A93932B" w:rsidR="00FF2A38" w:rsidRPr="00FE4064" w:rsidRDefault="004A7883" w:rsidP="00FE4064">
      <w:pPr>
        <w:pStyle w:val="TOC1"/>
        <w:rPr>
          <w:rFonts w:eastAsiaTheme="minorEastAsia" w:cstheme="minorBidi"/>
          <w:sz w:val="22"/>
          <w:szCs w:val="22"/>
        </w:rPr>
      </w:pPr>
      <w:hyperlink w:anchor="_Toc38439752" w:history="1">
        <w:r w:rsidR="00FF2A38" w:rsidRPr="00FE4064">
          <w:rPr>
            <w:rStyle w:val="Hyperlink"/>
            <w:color w:val="auto"/>
          </w:rPr>
          <w:t>1</w:t>
        </w:r>
        <w:r w:rsidR="007844CC" w:rsidRPr="00FE4064">
          <w:rPr>
            <w:rStyle w:val="Hyperlink"/>
            <w:color w:val="auto"/>
          </w:rPr>
          <w:t>1</w:t>
        </w:r>
        <w:r w:rsidR="00FF2A38" w:rsidRPr="00FE4064">
          <w:rPr>
            <w:rStyle w:val="Hyperlink"/>
            <w:color w:val="auto"/>
          </w:rPr>
          <w:t>.</w:t>
        </w:r>
        <w:r w:rsidR="00FF2A38" w:rsidRPr="00FE4064">
          <w:rPr>
            <w:rFonts w:eastAsiaTheme="minorEastAsia" w:cstheme="minorBidi"/>
            <w:sz w:val="22"/>
            <w:szCs w:val="22"/>
          </w:rPr>
          <w:tab/>
        </w:r>
        <w:r w:rsidR="00CC5273">
          <w:rPr>
            <w:rStyle w:val="Hyperlink"/>
            <w:color w:val="auto"/>
          </w:rPr>
          <w:t>Payment of Taxes</w:t>
        </w:r>
        <w:r w:rsidR="00FF2A38" w:rsidRPr="00FE4064">
          <w:rPr>
            <w:webHidden/>
          </w:rPr>
          <w:tab/>
        </w:r>
        <w:r w:rsidR="00AB0543">
          <w:rPr>
            <w:webHidden/>
          </w:rPr>
          <w:t>10</w:t>
        </w:r>
      </w:hyperlink>
    </w:p>
    <w:p w14:paraId="19F3799D" w14:textId="556FB5F6" w:rsidR="00FF2A38" w:rsidRPr="00FE4064" w:rsidRDefault="004A7883" w:rsidP="00FE4064">
      <w:pPr>
        <w:pStyle w:val="TOC1"/>
        <w:rPr>
          <w:rFonts w:eastAsiaTheme="minorEastAsia" w:cstheme="minorBidi"/>
          <w:sz w:val="22"/>
          <w:szCs w:val="22"/>
        </w:rPr>
      </w:pPr>
      <w:hyperlink w:anchor="_Toc38439753" w:history="1">
        <w:r w:rsidR="00FF2A38" w:rsidRPr="00FE4064">
          <w:rPr>
            <w:rStyle w:val="Hyperlink"/>
            <w:color w:val="auto"/>
          </w:rPr>
          <w:t>1</w:t>
        </w:r>
        <w:r w:rsidR="007844CC" w:rsidRPr="00FE4064">
          <w:rPr>
            <w:rStyle w:val="Hyperlink"/>
            <w:color w:val="auto"/>
          </w:rPr>
          <w:t>2</w:t>
        </w:r>
        <w:r w:rsidR="00FF2A38" w:rsidRPr="00FE4064">
          <w:rPr>
            <w:rStyle w:val="Hyperlink"/>
            <w:color w:val="auto"/>
          </w:rPr>
          <w:t>.</w:t>
        </w:r>
        <w:r w:rsidR="00FF2A38" w:rsidRPr="00FE4064">
          <w:rPr>
            <w:rFonts w:eastAsiaTheme="minorEastAsia" w:cstheme="minorBidi"/>
            <w:sz w:val="22"/>
            <w:szCs w:val="22"/>
          </w:rPr>
          <w:tab/>
        </w:r>
        <w:r w:rsidR="00CC5273">
          <w:rPr>
            <w:rStyle w:val="Hyperlink"/>
            <w:color w:val="auto"/>
          </w:rPr>
          <w:t>Qualification of Bidders</w:t>
        </w:r>
        <w:r w:rsidR="00FF2A38" w:rsidRPr="00FE4064">
          <w:rPr>
            <w:webHidden/>
          </w:rPr>
          <w:tab/>
        </w:r>
        <w:r w:rsidR="00671500">
          <w:rPr>
            <w:webHidden/>
          </w:rPr>
          <w:t>10</w:t>
        </w:r>
      </w:hyperlink>
    </w:p>
    <w:p w14:paraId="2C8D3655" w14:textId="7679D427" w:rsidR="00FF2A38" w:rsidRPr="00FE4064" w:rsidRDefault="004A7883" w:rsidP="00FE4064">
      <w:pPr>
        <w:pStyle w:val="TOC1"/>
        <w:rPr>
          <w:rFonts w:eastAsiaTheme="minorEastAsia" w:cstheme="minorBidi"/>
          <w:sz w:val="22"/>
          <w:szCs w:val="22"/>
        </w:rPr>
      </w:pPr>
      <w:hyperlink w:anchor="_Toc38439754" w:history="1">
        <w:r w:rsidR="00FF2A38" w:rsidRPr="00FE4064">
          <w:rPr>
            <w:rStyle w:val="Hyperlink"/>
            <w:color w:val="auto"/>
          </w:rPr>
          <w:t>1</w:t>
        </w:r>
        <w:r w:rsidR="007844CC" w:rsidRPr="00FE4064">
          <w:rPr>
            <w:rStyle w:val="Hyperlink"/>
            <w:color w:val="auto"/>
          </w:rPr>
          <w:t>3</w:t>
        </w:r>
        <w:r w:rsidR="00FF2A38" w:rsidRPr="00FE4064">
          <w:rPr>
            <w:rStyle w:val="Hyperlink"/>
            <w:color w:val="auto"/>
          </w:rPr>
          <w:t>.</w:t>
        </w:r>
        <w:r w:rsidR="00FF2A38" w:rsidRPr="00FE4064">
          <w:rPr>
            <w:rFonts w:eastAsiaTheme="minorEastAsia" w:cstheme="minorBidi"/>
            <w:sz w:val="22"/>
            <w:szCs w:val="22"/>
          </w:rPr>
          <w:tab/>
        </w:r>
        <w:r w:rsidR="00CC5273">
          <w:rPr>
            <w:rStyle w:val="Hyperlink"/>
            <w:color w:val="auto"/>
          </w:rPr>
          <w:t>Scope of Agreement</w:t>
        </w:r>
        <w:r w:rsidR="00FF2A38" w:rsidRPr="00FE4064">
          <w:rPr>
            <w:webHidden/>
          </w:rPr>
          <w:tab/>
        </w:r>
        <w:r w:rsidR="00671500">
          <w:rPr>
            <w:webHidden/>
          </w:rPr>
          <w:t>10</w:t>
        </w:r>
      </w:hyperlink>
    </w:p>
    <w:p w14:paraId="406A1A7E" w14:textId="60C47388" w:rsidR="00FF2A38" w:rsidRPr="00FE4064" w:rsidRDefault="004A7883" w:rsidP="00FE4064">
      <w:pPr>
        <w:pStyle w:val="TOC1"/>
        <w:rPr>
          <w:rFonts w:eastAsiaTheme="minorEastAsia" w:cstheme="minorBidi"/>
          <w:sz w:val="22"/>
          <w:szCs w:val="22"/>
        </w:rPr>
      </w:pPr>
      <w:hyperlink w:anchor="_Toc38439755" w:history="1">
        <w:r w:rsidR="00FF2A38" w:rsidRPr="00FE4064">
          <w:rPr>
            <w:rStyle w:val="Hyperlink"/>
            <w:color w:val="auto"/>
          </w:rPr>
          <w:t>1</w:t>
        </w:r>
        <w:r w:rsidR="006915D6" w:rsidRPr="00FE4064">
          <w:rPr>
            <w:rStyle w:val="Hyperlink"/>
            <w:color w:val="auto"/>
          </w:rPr>
          <w:t>4</w:t>
        </w:r>
        <w:r w:rsidR="00FF2A38" w:rsidRPr="00FE4064">
          <w:rPr>
            <w:rStyle w:val="Hyperlink"/>
            <w:color w:val="auto"/>
          </w:rPr>
          <w:t>.</w:t>
        </w:r>
        <w:r w:rsidR="00FF2A38" w:rsidRPr="00FE4064">
          <w:rPr>
            <w:rFonts w:eastAsiaTheme="minorEastAsia" w:cstheme="minorBidi"/>
            <w:sz w:val="22"/>
            <w:szCs w:val="22"/>
          </w:rPr>
          <w:tab/>
        </w:r>
        <w:r w:rsidR="00CC5273">
          <w:rPr>
            <w:rStyle w:val="Hyperlink"/>
            <w:color w:val="auto"/>
          </w:rPr>
          <w:t>Required Forms</w:t>
        </w:r>
        <w:r w:rsidR="00FF2A38" w:rsidRPr="00FE4064">
          <w:rPr>
            <w:webHidden/>
          </w:rPr>
          <w:tab/>
        </w:r>
        <w:r w:rsidR="008F7CE8" w:rsidRPr="00FE4064">
          <w:rPr>
            <w:webHidden/>
          </w:rPr>
          <w:t>1</w:t>
        </w:r>
        <w:r w:rsidR="00671500">
          <w:rPr>
            <w:webHidden/>
          </w:rPr>
          <w:t>1</w:t>
        </w:r>
      </w:hyperlink>
    </w:p>
    <w:p w14:paraId="7B27039B" w14:textId="386B75E4" w:rsidR="00FF2A38" w:rsidRPr="00FE4064" w:rsidRDefault="004A7883" w:rsidP="00FE4064">
      <w:pPr>
        <w:pStyle w:val="TOC1"/>
        <w:rPr>
          <w:rFonts w:eastAsiaTheme="minorEastAsia" w:cstheme="minorBidi"/>
          <w:sz w:val="22"/>
          <w:szCs w:val="22"/>
        </w:rPr>
      </w:pPr>
      <w:hyperlink w:anchor="_Toc38439757" w:history="1">
        <w:r w:rsidR="00FF2A38" w:rsidRPr="00FE4064">
          <w:rPr>
            <w:rStyle w:val="Hyperlink"/>
            <w:color w:val="auto"/>
          </w:rPr>
          <w:t>1</w:t>
        </w:r>
        <w:r w:rsidR="006915D6" w:rsidRPr="00FE4064">
          <w:rPr>
            <w:rStyle w:val="Hyperlink"/>
            <w:color w:val="auto"/>
          </w:rPr>
          <w:t>5.</w:t>
        </w:r>
        <w:r w:rsidR="00FF2A38" w:rsidRPr="00FE4064">
          <w:rPr>
            <w:rFonts w:eastAsiaTheme="minorEastAsia" w:cstheme="minorBidi"/>
            <w:sz w:val="22"/>
            <w:szCs w:val="22"/>
          </w:rPr>
          <w:tab/>
        </w:r>
        <w:r w:rsidR="004D1A6F" w:rsidRPr="00B409FA">
          <w:rPr>
            <w:rStyle w:val="Hyperlink"/>
            <w:color w:val="auto"/>
          </w:rPr>
          <w:t>Spec</w:t>
        </w:r>
        <w:r w:rsidR="00B409FA" w:rsidRPr="00B409FA">
          <w:rPr>
            <w:rStyle w:val="Hyperlink"/>
            <w:color w:val="auto"/>
          </w:rPr>
          <w:t>i</w:t>
        </w:r>
        <w:r w:rsidR="004D1A6F" w:rsidRPr="00B409FA">
          <w:rPr>
            <w:rStyle w:val="Hyperlink"/>
            <w:color w:val="auto"/>
          </w:rPr>
          <w:t>fic Bidder In</w:t>
        </w:r>
        <w:r w:rsidR="002410A5" w:rsidRPr="00B409FA">
          <w:rPr>
            <w:rStyle w:val="Hyperlink"/>
            <w:color w:val="auto"/>
          </w:rPr>
          <w:t>formation</w:t>
        </w:r>
        <w:r w:rsidR="00FF2A38" w:rsidRPr="00FE4064">
          <w:rPr>
            <w:webHidden/>
          </w:rPr>
          <w:tab/>
        </w:r>
        <w:r w:rsidR="008F7CE8" w:rsidRPr="00FE4064">
          <w:rPr>
            <w:webHidden/>
          </w:rPr>
          <w:t>1</w:t>
        </w:r>
        <w:r w:rsidR="00671500">
          <w:rPr>
            <w:webHidden/>
          </w:rPr>
          <w:t>2</w:t>
        </w:r>
      </w:hyperlink>
    </w:p>
    <w:p w14:paraId="22C25C3A" w14:textId="61D50B54" w:rsidR="00FF2A38" w:rsidRPr="00FE4064" w:rsidRDefault="004A7883" w:rsidP="00FE4064">
      <w:pPr>
        <w:pStyle w:val="TOC1"/>
        <w:rPr>
          <w:rFonts w:eastAsiaTheme="minorEastAsia" w:cstheme="minorBidi"/>
          <w:sz w:val="22"/>
          <w:szCs w:val="22"/>
        </w:rPr>
      </w:pPr>
      <w:hyperlink w:anchor="_Toc38439758" w:history="1">
        <w:r w:rsidR="00277878" w:rsidRPr="00FE4064">
          <w:rPr>
            <w:rStyle w:val="Hyperlink"/>
            <w:color w:val="auto"/>
          </w:rPr>
          <w:t>1</w:t>
        </w:r>
        <w:r w:rsidR="006915D6" w:rsidRPr="00FE4064">
          <w:rPr>
            <w:rStyle w:val="Hyperlink"/>
            <w:color w:val="auto"/>
          </w:rPr>
          <w:t>6</w:t>
        </w:r>
        <w:r w:rsidR="00FF2A38" w:rsidRPr="00FE4064">
          <w:rPr>
            <w:rStyle w:val="Hyperlink"/>
            <w:color w:val="auto"/>
          </w:rPr>
          <w:t>.</w:t>
        </w:r>
        <w:r w:rsidR="00FF2A38" w:rsidRPr="00FE4064">
          <w:rPr>
            <w:rFonts w:eastAsiaTheme="minorEastAsia" w:cstheme="minorBidi"/>
            <w:sz w:val="22"/>
            <w:szCs w:val="22"/>
          </w:rPr>
          <w:tab/>
        </w:r>
        <w:r w:rsidR="002410A5">
          <w:rPr>
            <w:rStyle w:val="Hyperlink"/>
            <w:color w:val="auto"/>
          </w:rPr>
          <w:t>Reference Table</w:t>
        </w:r>
        <w:r w:rsidR="00FF2A38" w:rsidRPr="00FE4064">
          <w:rPr>
            <w:webHidden/>
          </w:rPr>
          <w:tab/>
        </w:r>
        <w:r w:rsidR="008F7CE8" w:rsidRPr="00FE4064">
          <w:rPr>
            <w:webHidden/>
          </w:rPr>
          <w:t>1</w:t>
        </w:r>
        <w:r w:rsidR="00671500">
          <w:rPr>
            <w:webHidden/>
          </w:rPr>
          <w:t>4</w:t>
        </w:r>
      </w:hyperlink>
    </w:p>
    <w:p w14:paraId="1558EDEC" w14:textId="08CFC290" w:rsidR="00FF2A38" w:rsidRPr="00FE4064" w:rsidRDefault="004A7883" w:rsidP="00FE4064">
      <w:pPr>
        <w:pStyle w:val="TOC1"/>
        <w:rPr>
          <w:rFonts w:eastAsiaTheme="minorEastAsia" w:cstheme="minorBidi"/>
          <w:sz w:val="22"/>
          <w:szCs w:val="22"/>
        </w:rPr>
      </w:pPr>
      <w:hyperlink w:anchor="_Toc38439759" w:history="1">
        <w:r w:rsidR="00FF2A38" w:rsidRPr="00FE4064">
          <w:rPr>
            <w:rStyle w:val="Hyperlink"/>
            <w:color w:val="auto"/>
          </w:rPr>
          <w:t>1</w:t>
        </w:r>
        <w:r w:rsidR="006915D6" w:rsidRPr="00FE4064">
          <w:rPr>
            <w:rStyle w:val="Hyperlink"/>
            <w:color w:val="auto"/>
          </w:rPr>
          <w:t>7</w:t>
        </w:r>
        <w:r w:rsidR="00FF2A38" w:rsidRPr="00FE4064">
          <w:rPr>
            <w:rStyle w:val="Hyperlink"/>
            <w:color w:val="auto"/>
          </w:rPr>
          <w:t>.</w:t>
        </w:r>
        <w:r w:rsidR="00FF2A38" w:rsidRPr="00FE4064">
          <w:rPr>
            <w:rFonts w:eastAsiaTheme="minorEastAsia" w:cstheme="minorBidi"/>
            <w:sz w:val="22"/>
            <w:szCs w:val="22"/>
          </w:rPr>
          <w:tab/>
        </w:r>
        <w:r w:rsidR="00524954">
          <w:rPr>
            <w:rStyle w:val="Hyperlink"/>
            <w:color w:val="auto"/>
          </w:rPr>
          <w:t>Acknowledgements</w:t>
        </w:r>
        <w:r w:rsidR="00FF2A38" w:rsidRPr="00FE4064">
          <w:rPr>
            <w:webHidden/>
          </w:rPr>
          <w:tab/>
        </w:r>
        <w:r w:rsidR="00DF3375" w:rsidRPr="00FE4064">
          <w:rPr>
            <w:webHidden/>
          </w:rPr>
          <w:t>1</w:t>
        </w:r>
        <w:r w:rsidR="00671500">
          <w:rPr>
            <w:webHidden/>
          </w:rPr>
          <w:t>5</w:t>
        </w:r>
      </w:hyperlink>
    </w:p>
    <w:p w14:paraId="6A877435" w14:textId="00D38CA6" w:rsidR="00134FA2" w:rsidRPr="00FE4064" w:rsidRDefault="00007498" w:rsidP="00FE4064">
      <w:pPr>
        <w:pStyle w:val="TOC1"/>
        <w:rPr>
          <w:rFonts w:eastAsiaTheme="minorEastAsia" w:cstheme="minorBidi"/>
          <w:sz w:val="22"/>
          <w:szCs w:val="22"/>
        </w:rPr>
      </w:pPr>
      <w:r>
        <w:t>Exhibit A - Professional Service Agreement</w:t>
      </w:r>
    </w:p>
    <w:p w14:paraId="4B736277" w14:textId="77C7DB60" w:rsidR="00FF2A38" w:rsidRDefault="004A7883" w:rsidP="00FE4064">
      <w:pPr>
        <w:pStyle w:val="TOC1"/>
        <w:rPr>
          <w:rFonts w:eastAsiaTheme="minorEastAsia" w:cstheme="minorBidi"/>
          <w:sz w:val="22"/>
          <w:szCs w:val="22"/>
        </w:rPr>
      </w:pPr>
      <w:hyperlink w:anchor="_Toc38439764" w:history="1">
        <w:r w:rsidR="0047394F">
          <w:rPr>
            <w:webHidden/>
          </w:rPr>
          <w:tab/>
        </w:r>
      </w:hyperlink>
    </w:p>
    <w:p w14:paraId="6BCB45A2" w14:textId="4F3CA0E6" w:rsidR="00931802" w:rsidRDefault="006671D1" w:rsidP="00413B5E">
      <w:pPr>
        <w:tabs>
          <w:tab w:val="num" w:pos="1080"/>
        </w:tabs>
        <w:spacing w:after="120"/>
        <w:jc w:val="center"/>
        <w:rPr>
          <w:rFonts w:cstheme="minorHAnsi"/>
          <w:bCs/>
          <w:sz w:val="28"/>
          <w:szCs w:val="28"/>
        </w:rPr>
        <w:sectPr w:rsidR="00931802" w:rsidSect="00DB75CE">
          <w:footerReference w:type="default" r:id="rId15"/>
          <w:headerReference w:type="first" r:id="rId16"/>
          <w:pgSz w:w="12240" w:h="15840"/>
          <w:pgMar w:top="1440" w:right="1440" w:bottom="1008" w:left="1440" w:header="432" w:footer="432" w:gutter="0"/>
          <w:cols w:space="720"/>
          <w:noEndnote/>
          <w:docGrid w:linePitch="326"/>
        </w:sectPr>
      </w:pPr>
      <w:r w:rsidRPr="00931802">
        <w:rPr>
          <w:rFonts w:cstheme="minorHAnsi"/>
          <w:bCs/>
          <w:sz w:val="28"/>
          <w:szCs w:val="28"/>
        </w:rPr>
        <w:fldChar w:fldCharType="end"/>
      </w:r>
    </w:p>
    <w:p w14:paraId="43FFE04A" w14:textId="65E70C2F" w:rsidR="00413B5E" w:rsidRPr="00FB1A51" w:rsidRDefault="00413B5E" w:rsidP="00413B5E">
      <w:pPr>
        <w:tabs>
          <w:tab w:val="num" w:pos="1080"/>
        </w:tabs>
        <w:spacing w:after="120"/>
        <w:jc w:val="center"/>
        <w:rPr>
          <w:color w:val="000000" w:themeColor="text1"/>
          <w:sz w:val="44"/>
        </w:rPr>
      </w:pPr>
      <w:r w:rsidRPr="00FB1A51">
        <w:rPr>
          <w:color w:val="000000" w:themeColor="text1"/>
          <w:sz w:val="44"/>
        </w:rPr>
        <w:t>Request for Proposals</w:t>
      </w:r>
    </w:p>
    <w:p w14:paraId="4A4C6088" w14:textId="0603B3EF" w:rsidR="00413B5E" w:rsidRPr="00A730DF" w:rsidRDefault="00FB1A51" w:rsidP="00413B5E">
      <w:pPr>
        <w:pStyle w:val="CFSectionTitle"/>
        <w:pageBreakBefore w:val="0"/>
        <w:spacing w:before="0"/>
        <w:jc w:val="center"/>
        <w:rPr>
          <w:color w:val="auto"/>
          <w:sz w:val="28"/>
        </w:rPr>
      </w:pPr>
      <w:r>
        <w:rPr>
          <w:color w:val="auto"/>
          <w:sz w:val="28"/>
        </w:rPr>
        <w:t>Supplemental</w:t>
      </w:r>
      <w:r w:rsidR="00982732">
        <w:rPr>
          <w:color w:val="auto"/>
          <w:sz w:val="28"/>
        </w:rPr>
        <w:t xml:space="preserve"> </w:t>
      </w:r>
      <w:r>
        <w:rPr>
          <w:color w:val="auto"/>
          <w:sz w:val="28"/>
        </w:rPr>
        <w:t>IT Support</w:t>
      </w:r>
    </w:p>
    <w:p w14:paraId="467D470D" w14:textId="77777777" w:rsidR="009039BD" w:rsidRPr="005C66CB" w:rsidRDefault="00F915CA" w:rsidP="00A13473">
      <w:pPr>
        <w:pStyle w:val="CFBioClientList"/>
        <w:numPr>
          <w:ilvl w:val="0"/>
          <w:numId w:val="16"/>
        </w:numPr>
        <w:spacing w:after="120"/>
        <w:rPr>
          <w:rFonts w:cs="Arial"/>
          <w:b/>
          <w:color w:val="auto"/>
          <w:sz w:val="24"/>
          <w:szCs w:val="24"/>
        </w:rPr>
      </w:pPr>
      <w:bookmarkStart w:id="2" w:name="_Toc38439740"/>
      <w:r w:rsidRPr="005C66CB">
        <w:rPr>
          <w:rFonts w:cs="Arial"/>
          <w:b/>
          <w:color w:val="auto"/>
          <w:sz w:val="24"/>
          <w:szCs w:val="24"/>
        </w:rPr>
        <w:t>Background</w:t>
      </w:r>
    </w:p>
    <w:p w14:paraId="095DC1D0" w14:textId="65CA7C9F" w:rsidR="009039BD" w:rsidRPr="005C66CB" w:rsidRDefault="00991F06" w:rsidP="001B0D99">
      <w:pPr>
        <w:pStyle w:val="CFBioClientList"/>
        <w:spacing w:after="120"/>
        <w:ind w:left="720" w:firstLine="0"/>
        <w:rPr>
          <w:rFonts w:cs="Arial"/>
          <w:b/>
          <w:color w:val="auto"/>
          <w:sz w:val="24"/>
          <w:szCs w:val="24"/>
        </w:rPr>
      </w:pPr>
      <w:r w:rsidRPr="005C66CB">
        <w:rPr>
          <w:color w:val="auto"/>
          <w:sz w:val="24"/>
          <w:szCs w:val="24"/>
        </w:rPr>
        <w:t xml:space="preserve">The City of South Gate (City) is requesting proposals from qualified </w:t>
      </w:r>
      <w:r w:rsidR="00E50A5C">
        <w:rPr>
          <w:color w:val="auto"/>
          <w:sz w:val="24"/>
          <w:szCs w:val="24"/>
        </w:rPr>
        <w:t>bidder</w:t>
      </w:r>
      <w:r w:rsidRPr="005C66CB">
        <w:rPr>
          <w:color w:val="auto"/>
          <w:sz w:val="24"/>
          <w:szCs w:val="24"/>
        </w:rPr>
        <w:t xml:space="preserve">s to provide supplemental IT staffing support and project-based related task assistance. </w:t>
      </w:r>
      <w:proofErr w:type="gramStart"/>
      <w:r w:rsidR="00DC2DD9">
        <w:rPr>
          <w:color w:val="auto"/>
          <w:sz w:val="24"/>
          <w:szCs w:val="24"/>
        </w:rPr>
        <w:t>Potential</w:t>
      </w:r>
      <w:proofErr w:type="gramEnd"/>
      <w:r w:rsidR="00DC2DD9">
        <w:rPr>
          <w:color w:val="auto"/>
          <w:sz w:val="24"/>
          <w:szCs w:val="24"/>
        </w:rPr>
        <w:t xml:space="preserve"> </w:t>
      </w:r>
      <w:r w:rsidR="00DE26F9">
        <w:rPr>
          <w:color w:val="auto"/>
          <w:sz w:val="24"/>
          <w:szCs w:val="24"/>
        </w:rPr>
        <w:t xml:space="preserve">candidate should </w:t>
      </w:r>
      <w:r w:rsidR="001D0182">
        <w:rPr>
          <w:color w:val="auto"/>
          <w:sz w:val="24"/>
          <w:szCs w:val="24"/>
        </w:rPr>
        <w:t>possess</w:t>
      </w:r>
      <w:r w:rsidR="00DE26F9">
        <w:rPr>
          <w:color w:val="auto"/>
          <w:sz w:val="24"/>
          <w:szCs w:val="24"/>
        </w:rPr>
        <w:t xml:space="preserve"> the required experience and </w:t>
      </w:r>
      <w:r w:rsidR="001D0182">
        <w:rPr>
          <w:color w:val="auto"/>
          <w:sz w:val="24"/>
          <w:szCs w:val="24"/>
        </w:rPr>
        <w:t xml:space="preserve">knowledge to successfully fulfill the role of a </w:t>
      </w:r>
      <w:r w:rsidRPr="005C66CB">
        <w:rPr>
          <w:color w:val="auto"/>
          <w:sz w:val="24"/>
          <w:szCs w:val="24"/>
        </w:rPr>
        <w:t xml:space="preserve">Server Administrator. The selected firm will assist the </w:t>
      </w:r>
      <w:proofErr w:type="gramStart"/>
      <w:r w:rsidRPr="005C66CB">
        <w:rPr>
          <w:color w:val="auto"/>
          <w:sz w:val="24"/>
          <w:szCs w:val="24"/>
        </w:rPr>
        <w:t>City</w:t>
      </w:r>
      <w:proofErr w:type="gramEnd"/>
      <w:r w:rsidRPr="005C66CB">
        <w:rPr>
          <w:color w:val="auto"/>
          <w:sz w:val="24"/>
          <w:szCs w:val="24"/>
        </w:rPr>
        <w:t xml:space="preserve"> by supporting, maintaining and upgrading physical server infrastructure and assigned tasks related to current IT projects. </w:t>
      </w:r>
    </w:p>
    <w:p w14:paraId="49F5AE9A" w14:textId="33E60990" w:rsidR="00991F06" w:rsidRPr="005C66CB" w:rsidRDefault="00991F06" w:rsidP="00383076">
      <w:pPr>
        <w:pStyle w:val="CFBioClientList"/>
        <w:numPr>
          <w:ilvl w:val="1"/>
          <w:numId w:val="24"/>
        </w:numPr>
        <w:spacing w:after="120"/>
        <w:ind w:hanging="720"/>
        <w:rPr>
          <w:rFonts w:cs="Arial"/>
          <w:b/>
          <w:color w:val="auto"/>
          <w:sz w:val="24"/>
          <w:szCs w:val="24"/>
        </w:rPr>
      </w:pPr>
      <w:r w:rsidRPr="005C66CB">
        <w:rPr>
          <w:color w:val="auto"/>
          <w:sz w:val="24"/>
          <w:szCs w:val="24"/>
        </w:rPr>
        <w:t>Preliminary project budgets will not be shared at this time.</w:t>
      </w:r>
    </w:p>
    <w:bookmarkEnd w:id="2"/>
    <w:p w14:paraId="48154796" w14:textId="77777777" w:rsidR="001B0D99" w:rsidRPr="005C66CB" w:rsidRDefault="00766B1C" w:rsidP="00A13473">
      <w:pPr>
        <w:pStyle w:val="CF111Outline-BOLD"/>
        <w:numPr>
          <w:ilvl w:val="0"/>
          <w:numId w:val="16"/>
        </w:numPr>
        <w:rPr>
          <w:color w:val="auto"/>
          <w:sz w:val="24"/>
          <w:szCs w:val="24"/>
        </w:rPr>
      </w:pPr>
      <w:r w:rsidRPr="005C66CB">
        <w:rPr>
          <w:color w:val="auto"/>
          <w:sz w:val="24"/>
          <w:szCs w:val="24"/>
        </w:rPr>
        <w:t>Environment</w:t>
      </w:r>
    </w:p>
    <w:p w14:paraId="762F0A4F" w14:textId="77777777" w:rsidR="001B0D99" w:rsidRPr="005C66CB" w:rsidRDefault="00766B1C" w:rsidP="00383076">
      <w:pPr>
        <w:pStyle w:val="CF111Outline-BOLD"/>
        <w:numPr>
          <w:ilvl w:val="1"/>
          <w:numId w:val="25"/>
        </w:numPr>
        <w:ind w:left="1440" w:hanging="720"/>
        <w:rPr>
          <w:color w:val="auto"/>
          <w:sz w:val="24"/>
          <w:szCs w:val="24"/>
        </w:rPr>
      </w:pPr>
      <w:r w:rsidRPr="005C66CB">
        <w:rPr>
          <w:b w:val="0"/>
          <w:bCs/>
          <w:color w:val="auto"/>
          <w:sz w:val="24"/>
          <w:szCs w:val="24"/>
        </w:rPr>
        <w:t>Approximately 400 staff members (full and part time employees)</w:t>
      </w:r>
    </w:p>
    <w:p w14:paraId="36F749C5" w14:textId="77777777" w:rsidR="001B0D99" w:rsidRPr="005C66CB" w:rsidRDefault="00766B1C" w:rsidP="007F048E">
      <w:pPr>
        <w:pStyle w:val="CF111Outline-BOLD"/>
        <w:numPr>
          <w:ilvl w:val="1"/>
          <w:numId w:val="25"/>
        </w:numPr>
        <w:ind w:left="1440" w:hanging="720"/>
        <w:rPr>
          <w:color w:val="auto"/>
          <w:sz w:val="24"/>
          <w:szCs w:val="24"/>
        </w:rPr>
      </w:pPr>
      <w:r w:rsidRPr="005C66CB">
        <w:rPr>
          <w:b w:val="0"/>
          <w:bCs/>
          <w:color w:val="auto"/>
          <w:sz w:val="24"/>
          <w:szCs w:val="24"/>
        </w:rPr>
        <w:t>Existing workstations are Windows 10 Professional.</w:t>
      </w:r>
    </w:p>
    <w:p w14:paraId="72F8BB11" w14:textId="77777777" w:rsidR="001B0D99" w:rsidRPr="005C66CB" w:rsidRDefault="00766B1C" w:rsidP="0015319A">
      <w:pPr>
        <w:pStyle w:val="CF111Outline-BOLD"/>
        <w:numPr>
          <w:ilvl w:val="1"/>
          <w:numId w:val="25"/>
        </w:numPr>
        <w:ind w:left="1440" w:hanging="720"/>
        <w:rPr>
          <w:color w:val="auto"/>
          <w:sz w:val="24"/>
          <w:szCs w:val="24"/>
        </w:rPr>
      </w:pPr>
      <w:r w:rsidRPr="005C66CB">
        <w:rPr>
          <w:b w:val="0"/>
          <w:bCs/>
          <w:color w:val="auto"/>
          <w:sz w:val="24"/>
          <w:szCs w:val="24"/>
        </w:rPr>
        <w:t>Electronic mail is Microsoft 365 hybrid configuration.</w:t>
      </w:r>
    </w:p>
    <w:p w14:paraId="14930451" w14:textId="59F85607" w:rsidR="005C66CB" w:rsidRPr="005C66CB" w:rsidRDefault="00766B1C" w:rsidP="0015319A">
      <w:pPr>
        <w:pStyle w:val="CF111Outline-BOLD"/>
        <w:numPr>
          <w:ilvl w:val="1"/>
          <w:numId w:val="25"/>
        </w:numPr>
        <w:ind w:left="1440" w:hanging="720"/>
        <w:rPr>
          <w:color w:val="auto"/>
          <w:sz w:val="24"/>
          <w:szCs w:val="24"/>
        </w:rPr>
      </w:pPr>
      <w:r w:rsidRPr="005C66CB">
        <w:rPr>
          <w:b w:val="0"/>
          <w:bCs/>
          <w:color w:val="auto"/>
          <w:sz w:val="24"/>
          <w:szCs w:val="24"/>
        </w:rPr>
        <w:t xml:space="preserve">The </w:t>
      </w:r>
      <w:proofErr w:type="gramStart"/>
      <w:r w:rsidR="00B62F3F">
        <w:rPr>
          <w:b w:val="0"/>
          <w:bCs/>
          <w:color w:val="auto"/>
          <w:sz w:val="24"/>
          <w:szCs w:val="24"/>
        </w:rPr>
        <w:t>C</w:t>
      </w:r>
      <w:r w:rsidRPr="005C66CB">
        <w:rPr>
          <w:b w:val="0"/>
          <w:bCs/>
          <w:color w:val="auto"/>
          <w:sz w:val="24"/>
          <w:szCs w:val="24"/>
        </w:rPr>
        <w:t>ity</w:t>
      </w:r>
      <w:proofErr w:type="gramEnd"/>
      <w:r w:rsidRPr="005C66CB">
        <w:rPr>
          <w:b w:val="0"/>
          <w:bCs/>
          <w:color w:val="auto"/>
          <w:sz w:val="24"/>
          <w:szCs w:val="24"/>
        </w:rPr>
        <w:t xml:space="preserve"> </w:t>
      </w:r>
      <w:r w:rsidR="00832861" w:rsidRPr="005C66CB">
        <w:rPr>
          <w:b w:val="0"/>
          <w:bCs/>
          <w:color w:val="auto"/>
          <w:sz w:val="24"/>
          <w:szCs w:val="24"/>
        </w:rPr>
        <w:t>supports</w:t>
      </w:r>
      <w:r w:rsidRPr="005C66CB">
        <w:rPr>
          <w:b w:val="0"/>
          <w:bCs/>
          <w:color w:val="auto"/>
          <w:sz w:val="24"/>
          <w:szCs w:val="24"/>
        </w:rPr>
        <w:t xml:space="preserve"> 4 </w:t>
      </w:r>
      <w:r w:rsidR="00AF4DD3" w:rsidRPr="005C66CB">
        <w:rPr>
          <w:b w:val="0"/>
          <w:bCs/>
          <w:color w:val="auto"/>
          <w:sz w:val="24"/>
          <w:szCs w:val="24"/>
        </w:rPr>
        <w:t>primary sites/</w:t>
      </w:r>
      <w:r w:rsidRPr="005C66CB">
        <w:rPr>
          <w:b w:val="0"/>
          <w:bCs/>
          <w:color w:val="auto"/>
          <w:sz w:val="24"/>
          <w:szCs w:val="24"/>
        </w:rPr>
        <w:t xml:space="preserve">locations.  </w:t>
      </w:r>
    </w:p>
    <w:p w14:paraId="16E0679D" w14:textId="25324523" w:rsidR="00725EE6" w:rsidRPr="005C66CB" w:rsidRDefault="00766B1C" w:rsidP="00A13473">
      <w:pPr>
        <w:pStyle w:val="CF111Outline-BOLD"/>
        <w:numPr>
          <w:ilvl w:val="2"/>
          <w:numId w:val="25"/>
        </w:numPr>
        <w:rPr>
          <w:color w:val="auto"/>
          <w:sz w:val="24"/>
          <w:szCs w:val="24"/>
        </w:rPr>
      </w:pPr>
      <w:r w:rsidRPr="005C66CB">
        <w:rPr>
          <w:b w:val="0"/>
          <w:bCs/>
          <w:color w:val="auto"/>
          <w:sz w:val="24"/>
          <w:szCs w:val="24"/>
        </w:rPr>
        <w:t xml:space="preserve">These locations connect to </w:t>
      </w:r>
      <w:r w:rsidR="001F3314" w:rsidRPr="005C66CB">
        <w:rPr>
          <w:b w:val="0"/>
          <w:bCs/>
          <w:color w:val="auto"/>
          <w:sz w:val="24"/>
          <w:szCs w:val="24"/>
        </w:rPr>
        <w:t>City Hall</w:t>
      </w:r>
      <w:r w:rsidRPr="005C66CB">
        <w:rPr>
          <w:b w:val="0"/>
          <w:bCs/>
          <w:color w:val="auto"/>
          <w:sz w:val="24"/>
          <w:szCs w:val="24"/>
        </w:rPr>
        <w:t xml:space="preserve"> utilizing fiber or AT&amp;T ASE circuit</w:t>
      </w:r>
      <w:r w:rsidR="00597545" w:rsidRPr="005C66CB">
        <w:rPr>
          <w:b w:val="0"/>
          <w:bCs/>
          <w:color w:val="auto"/>
          <w:sz w:val="24"/>
          <w:szCs w:val="24"/>
        </w:rPr>
        <w:t>s</w:t>
      </w:r>
      <w:r w:rsidRPr="005C66CB">
        <w:rPr>
          <w:b w:val="0"/>
          <w:bCs/>
          <w:color w:val="auto"/>
          <w:sz w:val="24"/>
          <w:szCs w:val="24"/>
        </w:rPr>
        <w:t>.</w:t>
      </w:r>
    </w:p>
    <w:p w14:paraId="4FD04EA4" w14:textId="0BC02BEB" w:rsidR="009652B1" w:rsidRPr="005C66CB" w:rsidRDefault="00766B1C" w:rsidP="00383076">
      <w:pPr>
        <w:pStyle w:val="CF111Outline-BOLD"/>
        <w:numPr>
          <w:ilvl w:val="1"/>
          <w:numId w:val="25"/>
        </w:numPr>
        <w:ind w:left="1440" w:hanging="720"/>
        <w:rPr>
          <w:b w:val="0"/>
          <w:bCs/>
          <w:color w:val="auto"/>
          <w:sz w:val="24"/>
          <w:szCs w:val="24"/>
        </w:rPr>
      </w:pPr>
      <w:r w:rsidRPr="005C66CB">
        <w:rPr>
          <w:b w:val="0"/>
          <w:bCs/>
          <w:color w:val="auto"/>
          <w:sz w:val="24"/>
          <w:szCs w:val="24"/>
        </w:rPr>
        <w:t xml:space="preserve">Two physical Domain Controllers </w:t>
      </w:r>
      <w:r w:rsidR="00AF4DD3" w:rsidRPr="005C66CB">
        <w:rPr>
          <w:b w:val="0"/>
          <w:bCs/>
          <w:color w:val="auto"/>
          <w:sz w:val="24"/>
          <w:szCs w:val="24"/>
        </w:rPr>
        <w:t>are in</w:t>
      </w:r>
      <w:r w:rsidRPr="005C66CB">
        <w:rPr>
          <w:b w:val="0"/>
          <w:bCs/>
          <w:color w:val="auto"/>
          <w:sz w:val="24"/>
          <w:szCs w:val="24"/>
        </w:rPr>
        <w:t xml:space="preserve"> the City Hall Data Center and two physical domain controllers </w:t>
      </w:r>
      <w:r w:rsidR="006D2E48">
        <w:rPr>
          <w:b w:val="0"/>
          <w:bCs/>
          <w:color w:val="auto"/>
          <w:sz w:val="24"/>
          <w:szCs w:val="24"/>
        </w:rPr>
        <w:t xml:space="preserve">located </w:t>
      </w:r>
      <w:r w:rsidRPr="005C66CB">
        <w:rPr>
          <w:b w:val="0"/>
          <w:bCs/>
          <w:color w:val="auto"/>
          <w:sz w:val="24"/>
          <w:szCs w:val="24"/>
        </w:rPr>
        <w:t xml:space="preserve">at </w:t>
      </w:r>
      <w:r w:rsidR="006D2E48">
        <w:rPr>
          <w:b w:val="0"/>
          <w:bCs/>
          <w:color w:val="auto"/>
          <w:sz w:val="24"/>
          <w:szCs w:val="24"/>
        </w:rPr>
        <w:t xml:space="preserve">the Police Department </w:t>
      </w:r>
      <w:r w:rsidR="0050781E">
        <w:rPr>
          <w:b w:val="0"/>
          <w:bCs/>
          <w:color w:val="auto"/>
          <w:sz w:val="24"/>
          <w:szCs w:val="24"/>
        </w:rPr>
        <w:t>(</w:t>
      </w:r>
      <w:r w:rsidRPr="005C66CB">
        <w:rPr>
          <w:b w:val="0"/>
          <w:bCs/>
          <w:color w:val="auto"/>
          <w:sz w:val="24"/>
          <w:szCs w:val="24"/>
        </w:rPr>
        <w:t>PD</w:t>
      </w:r>
      <w:r w:rsidR="0050781E">
        <w:rPr>
          <w:b w:val="0"/>
          <w:bCs/>
          <w:color w:val="auto"/>
          <w:sz w:val="24"/>
          <w:szCs w:val="24"/>
        </w:rPr>
        <w:t>) building</w:t>
      </w:r>
      <w:r w:rsidRPr="005C66CB">
        <w:rPr>
          <w:b w:val="0"/>
          <w:bCs/>
          <w:color w:val="auto"/>
          <w:sz w:val="24"/>
          <w:szCs w:val="24"/>
        </w:rPr>
        <w:t xml:space="preserve"> (</w:t>
      </w:r>
      <w:r w:rsidR="0050781E">
        <w:rPr>
          <w:b w:val="0"/>
          <w:bCs/>
          <w:color w:val="auto"/>
          <w:sz w:val="24"/>
          <w:szCs w:val="24"/>
        </w:rPr>
        <w:t xml:space="preserve">providing </w:t>
      </w:r>
      <w:r w:rsidRPr="005C66CB">
        <w:rPr>
          <w:b w:val="0"/>
          <w:bCs/>
          <w:color w:val="auto"/>
          <w:sz w:val="24"/>
          <w:szCs w:val="24"/>
        </w:rPr>
        <w:t>domain service resiliency). The Domain Controller</w:t>
      </w:r>
      <w:r w:rsidR="00BA3937">
        <w:rPr>
          <w:b w:val="0"/>
          <w:bCs/>
          <w:color w:val="auto"/>
          <w:sz w:val="24"/>
          <w:szCs w:val="24"/>
        </w:rPr>
        <w:t xml:space="preserve"> operating systems are Windows</w:t>
      </w:r>
      <w:r w:rsidRPr="005C66CB">
        <w:rPr>
          <w:b w:val="0"/>
          <w:bCs/>
          <w:color w:val="auto"/>
          <w:sz w:val="24"/>
          <w:szCs w:val="24"/>
        </w:rPr>
        <w:t xml:space="preserve">2016. </w:t>
      </w:r>
    </w:p>
    <w:p w14:paraId="4F13A364" w14:textId="70D01B4F" w:rsidR="009652B1" w:rsidRPr="005C66CB" w:rsidRDefault="00766B1C" w:rsidP="0015319A">
      <w:pPr>
        <w:pStyle w:val="CF111Outline-BOLD"/>
        <w:numPr>
          <w:ilvl w:val="1"/>
          <w:numId w:val="25"/>
        </w:numPr>
        <w:ind w:left="1440" w:hanging="720"/>
        <w:rPr>
          <w:b w:val="0"/>
          <w:bCs/>
          <w:color w:val="auto"/>
          <w:sz w:val="24"/>
          <w:szCs w:val="24"/>
        </w:rPr>
      </w:pPr>
      <w:r w:rsidRPr="005C66CB">
        <w:rPr>
          <w:b w:val="0"/>
          <w:bCs/>
          <w:color w:val="auto"/>
          <w:sz w:val="24"/>
          <w:szCs w:val="24"/>
        </w:rPr>
        <w:t>Server</w:t>
      </w:r>
      <w:r w:rsidR="00725B5B" w:rsidRPr="005C66CB">
        <w:rPr>
          <w:b w:val="0"/>
          <w:bCs/>
          <w:color w:val="auto"/>
          <w:sz w:val="24"/>
          <w:szCs w:val="24"/>
        </w:rPr>
        <w:t>s are configure</w:t>
      </w:r>
      <w:r w:rsidR="00207126" w:rsidRPr="005C66CB">
        <w:rPr>
          <w:b w:val="0"/>
          <w:bCs/>
          <w:color w:val="auto"/>
          <w:sz w:val="24"/>
          <w:szCs w:val="24"/>
        </w:rPr>
        <w:t>d</w:t>
      </w:r>
      <w:r w:rsidR="00725B5B" w:rsidRPr="005C66CB">
        <w:rPr>
          <w:b w:val="0"/>
          <w:bCs/>
          <w:color w:val="auto"/>
          <w:sz w:val="24"/>
          <w:szCs w:val="24"/>
        </w:rPr>
        <w:t xml:space="preserve"> with</w:t>
      </w:r>
      <w:r w:rsidR="00B1229F" w:rsidRPr="005C66CB">
        <w:rPr>
          <w:b w:val="0"/>
          <w:bCs/>
          <w:color w:val="auto"/>
          <w:sz w:val="24"/>
          <w:szCs w:val="24"/>
        </w:rPr>
        <w:t xml:space="preserve"> various</w:t>
      </w:r>
      <w:r w:rsidRPr="005C66CB">
        <w:rPr>
          <w:b w:val="0"/>
          <w:bCs/>
          <w:color w:val="auto"/>
          <w:sz w:val="24"/>
          <w:szCs w:val="24"/>
        </w:rPr>
        <w:t xml:space="preserve"> </w:t>
      </w:r>
      <w:r w:rsidR="005B2687" w:rsidRPr="005C66CB">
        <w:rPr>
          <w:b w:val="0"/>
          <w:bCs/>
          <w:color w:val="auto"/>
          <w:sz w:val="24"/>
          <w:szCs w:val="24"/>
        </w:rPr>
        <w:t xml:space="preserve">versions of </w:t>
      </w:r>
      <w:r w:rsidRPr="005C66CB">
        <w:rPr>
          <w:b w:val="0"/>
          <w:bCs/>
          <w:color w:val="auto"/>
          <w:sz w:val="24"/>
          <w:szCs w:val="24"/>
        </w:rPr>
        <w:t xml:space="preserve">Microsoft </w:t>
      </w:r>
      <w:r w:rsidR="00BD70D1" w:rsidRPr="005C66CB">
        <w:rPr>
          <w:b w:val="0"/>
          <w:bCs/>
          <w:color w:val="auto"/>
          <w:sz w:val="24"/>
          <w:szCs w:val="24"/>
        </w:rPr>
        <w:t>OS’s</w:t>
      </w:r>
      <w:r w:rsidRPr="005C66CB">
        <w:rPr>
          <w:b w:val="0"/>
          <w:bCs/>
          <w:color w:val="auto"/>
          <w:sz w:val="24"/>
          <w:szCs w:val="24"/>
        </w:rPr>
        <w:t>.</w:t>
      </w:r>
    </w:p>
    <w:p w14:paraId="7715C718" w14:textId="77777777" w:rsidR="009652B1" w:rsidRPr="005C66CB" w:rsidRDefault="00766B1C" w:rsidP="0015319A">
      <w:pPr>
        <w:pStyle w:val="CF111Outline-BOLD"/>
        <w:numPr>
          <w:ilvl w:val="1"/>
          <w:numId w:val="25"/>
        </w:numPr>
        <w:ind w:left="1440" w:hanging="720"/>
        <w:rPr>
          <w:b w:val="0"/>
          <w:bCs/>
          <w:color w:val="auto"/>
          <w:sz w:val="24"/>
          <w:szCs w:val="24"/>
        </w:rPr>
      </w:pPr>
      <w:r w:rsidRPr="005C66CB">
        <w:rPr>
          <w:b w:val="0"/>
          <w:bCs/>
          <w:color w:val="auto"/>
          <w:sz w:val="24"/>
          <w:szCs w:val="24"/>
        </w:rPr>
        <w:t>Mitel VoIP solution</w:t>
      </w:r>
    </w:p>
    <w:p w14:paraId="38235670" w14:textId="56047DD5" w:rsidR="009652B1" w:rsidRPr="005C66CB" w:rsidRDefault="00766B1C" w:rsidP="00A13473">
      <w:pPr>
        <w:pStyle w:val="CF111Outline-BOLD"/>
        <w:numPr>
          <w:ilvl w:val="2"/>
          <w:numId w:val="25"/>
        </w:numPr>
        <w:rPr>
          <w:b w:val="0"/>
          <w:bCs/>
          <w:color w:val="auto"/>
          <w:sz w:val="24"/>
          <w:szCs w:val="24"/>
        </w:rPr>
      </w:pPr>
      <w:r w:rsidRPr="005C66CB">
        <w:rPr>
          <w:b w:val="0"/>
          <w:bCs/>
          <w:color w:val="auto"/>
          <w:sz w:val="24"/>
          <w:szCs w:val="24"/>
        </w:rPr>
        <w:t xml:space="preserve">Resilient SIP circuits (one located in City </w:t>
      </w:r>
      <w:r w:rsidR="00AF4DD3" w:rsidRPr="005C66CB">
        <w:rPr>
          <w:b w:val="0"/>
          <w:bCs/>
          <w:color w:val="auto"/>
          <w:sz w:val="24"/>
          <w:szCs w:val="24"/>
        </w:rPr>
        <w:t>Hall,</w:t>
      </w:r>
      <w:r w:rsidRPr="005C66CB">
        <w:rPr>
          <w:b w:val="0"/>
          <w:bCs/>
          <w:color w:val="auto"/>
          <w:sz w:val="24"/>
          <w:szCs w:val="24"/>
        </w:rPr>
        <w:t xml:space="preserve"> and one located in the </w:t>
      </w:r>
      <w:r w:rsidR="0015319A">
        <w:rPr>
          <w:b w:val="0"/>
          <w:bCs/>
          <w:color w:val="auto"/>
          <w:sz w:val="24"/>
          <w:szCs w:val="24"/>
        </w:rPr>
        <w:t>PD</w:t>
      </w:r>
      <w:r w:rsidRPr="005C66CB">
        <w:rPr>
          <w:b w:val="0"/>
          <w:bCs/>
          <w:color w:val="auto"/>
          <w:sz w:val="24"/>
          <w:szCs w:val="24"/>
        </w:rPr>
        <w:t>)</w:t>
      </w:r>
    </w:p>
    <w:p w14:paraId="1B2C49CE" w14:textId="5F3C3AA0" w:rsidR="009652B1" w:rsidRPr="005C66CB" w:rsidRDefault="00766B1C" w:rsidP="0015319A">
      <w:pPr>
        <w:pStyle w:val="CF111Outline-BOLD"/>
        <w:numPr>
          <w:ilvl w:val="1"/>
          <w:numId w:val="25"/>
        </w:numPr>
        <w:ind w:left="1440" w:hanging="720"/>
        <w:rPr>
          <w:b w:val="0"/>
          <w:bCs/>
          <w:color w:val="auto"/>
          <w:sz w:val="24"/>
          <w:szCs w:val="24"/>
        </w:rPr>
      </w:pPr>
      <w:r w:rsidRPr="005C66CB">
        <w:rPr>
          <w:b w:val="0"/>
          <w:bCs/>
          <w:color w:val="auto"/>
          <w:sz w:val="24"/>
          <w:szCs w:val="24"/>
        </w:rPr>
        <w:t xml:space="preserve">All file servers are located at </w:t>
      </w:r>
      <w:r w:rsidR="00B94FE4" w:rsidRPr="005C66CB">
        <w:rPr>
          <w:b w:val="0"/>
          <w:bCs/>
          <w:color w:val="auto"/>
          <w:sz w:val="24"/>
          <w:szCs w:val="24"/>
        </w:rPr>
        <w:t>City Hall</w:t>
      </w:r>
      <w:r w:rsidRPr="005C66CB">
        <w:rPr>
          <w:b w:val="0"/>
          <w:bCs/>
          <w:color w:val="auto"/>
          <w:sz w:val="24"/>
          <w:szCs w:val="24"/>
        </w:rPr>
        <w:t>.</w:t>
      </w:r>
    </w:p>
    <w:p w14:paraId="13EEB266" w14:textId="77777777" w:rsidR="001B4D29" w:rsidRPr="005C66CB" w:rsidRDefault="00766B1C" w:rsidP="00A13473">
      <w:pPr>
        <w:pStyle w:val="CF111Outline-BOLD"/>
        <w:numPr>
          <w:ilvl w:val="2"/>
          <w:numId w:val="25"/>
        </w:numPr>
        <w:rPr>
          <w:b w:val="0"/>
          <w:bCs/>
          <w:color w:val="auto"/>
          <w:sz w:val="24"/>
          <w:szCs w:val="24"/>
        </w:rPr>
      </w:pPr>
      <w:r w:rsidRPr="005C66CB">
        <w:rPr>
          <w:b w:val="0"/>
          <w:bCs/>
          <w:color w:val="auto"/>
          <w:sz w:val="24"/>
          <w:szCs w:val="24"/>
        </w:rPr>
        <w:t>Virtualization and SAN project is currently in the planning phase.</w:t>
      </w:r>
    </w:p>
    <w:p w14:paraId="15A785B0" w14:textId="77777777" w:rsidR="001B4D29" w:rsidRPr="005C66CB" w:rsidRDefault="00766B1C" w:rsidP="0015319A">
      <w:pPr>
        <w:pStyle w:val="CF111Outline-BOLD"/>
        <w:numPr>
          <w:ilvl w:val="1"/>
          <w:numId w:val="25"/>
        </w:numPr>
        <w:ind w:left="1440" w:hanging="720"/>
        <w:rPr>
          <w:b w:val="0"/>
          <w:bCs/>
          <w:color w:val="auto"/>
          <w:sz w:val="24"/>
          <w:szCs w:val="24"/>
        </w:rPr>
      </w:pPr>
      <w:r w:rsidRPr="005C66CB">
        <w:rPr>
          <w:b w:val="0"/>
          <w:bCs/>
          <w:color w:val="auto"/>
          <w:sz w:val="24"/>
          <w:szCs w:val="24"/>
        </w:rPr>
        <w:t>Network Infrastructure</w:t>
      </w:r>
    </w:p>
    <w:p w14:paraId="592DC961" w14:textId="77777777" w:rsidR="001B4D29" w:rsidRPr="005C66CB" w:rsidRDefault="00766B1C" w:rsidP="00A13473">
      <w:pPr>
        <w:pStyle w:val="CF111Outline-BOLD"/>
        <w:numPr>
          <w:ilvl w:val="2"/>
          <w:numId w:val="25"/>
        </w:numPr>
        <w:rPr>
          <w:b w:val="0"/>
          <w:bCs/>
          <w:color w:val="auto"/>
          <w:sz w:val="24"/>
          <w:szCs w:val="24"/>
        </w:rPr>
      </w:pPr>
      <w:r w:rsidRPr="005C66CB">
        <w:rPr>
          <w:b w:val="0"/>
          <w:bCs/>
          <w:color w:val="auto"/>
          <w:sz w:val="24"/>
          <w:szCs w:val="24"/>
        </w:rPr>
        <w:t>Cisco Network switches are in the process of being replaced as part of the City Core Network project. Edge switching network upgrade is in the planning phase.</w:t>
      </w:r>
    </w:p>
    <w:p w14:paraId="2EBB323F" w14:textId="790F4097" w:rsidR="00766B1C" w:rsidRPr="005C66CB" w:rsidRDefault="00766B1C" w:rsidP="00A13473">
      <w:pPr>
        <w:pStyle w:val="CF111Outline-BOLD"/>
        <w:numPr>
          <w:ilvl w:val="2"/>
          <w:numId w:val="25"/>
        </w:numPr>
        <w:rPr>
          <w:b w:val="0"/>
          <w:bCs/>
          <w:color w:val="auto"/>
          <w:sz w:val="24"/>
          <w:szCs w:val="24"/>
        </w:rPr>
      </w:pPr>
      <w:r w:rsidRPr="005C66CB">
        <w:rPr>
          <w:b w:val="0"/>
          <w:bCs/>
          <w:color w:val="auto"/>
          <w:sz w:val="24"/>
          <w:szCs w:val="24"/>
        </w:rPr>
        <w:t>Palo Alto Firewalls</w:t>
      </w:r>
    </w:p>
    <w:p w14:paraId="09183CF4" w14:textId="062EABA7" w:rsidR="00117844" w:rsidRPr="005C66CB" w:rsidRDefault="00C934F2" w:rsidP="00A13473">
      <w:pPr>
        <w:pStyle w:val="CF111Outline2"/>
        <w:numPr>
          <w:ilvl w:val="1"/>
          <w:numId w:val="25"/>
        </w:numPr>
        <w:rPr>
          <w:color w:val="auto"/>
          <w:sz w:val="24"/>
          <w:szCs w:val="24"/>
        </w:rPr>
      </w:pPr>
      <w:r w:rsidRPr="005C66CB">
        <w:rPr>
          <w:color w:val="auto"/>
          <w:sz w:val="24"/>
          <w:szCs w:val="24"/>
        </w:rPr>
        <w:t>Business Hours</w:t>
      </w:r>
    </w:p>
    <w:p w14:paraId="2789770E" w14:textId="5C2178F2" w:rsidR="00C934F2" w:rsidRPr="00313778" w:rsidRDefault="007924F0" w:rsidP="00A13473">
      <w:pPr>
        <w:pStyle w:val="CF111Outline3"/>
        <w:numPr>
          <w:ilvl w:val="2"/>
          <w:numId w:val="25"/>
        </w:numPr>
        <w:rPr>
          <w:color w:val="auto"/>
        </w:rPr>
      </w:pPr>
      <w:r w:rsidRPr="005C66CB">
        <w:rPr>
          <w:color w:val="auto"/>
          <w:sz w:val="24"/>
          <w:szCs w:val="24"/>
        </w:rPr>
        <w:t xml:space="preserve">City Hall is open Monday through </w:t>
      </w:r>
      <w:r w:rsidR="008E0000" w:rsidRPr="005C66CB">
        <w:rPr>
          <w:color w:val="auto"/>
          <w:sz w:val="24"/>
          <w:szCs w:val="24"/>
        </w:rPr>
        <w:t>Thursday</w:t>
      </w:r>
      <w:r w:rsidR="00872ECD" w:rsidRPr="005C66CB">
        <w:rPr>
          <w:color w:val="auto"/>
          <w:sz w:val="24"/>
          <w:szCs w:val="24"/>
        </w:rPr>
        <w:t xml:space="preserve"> 7:00AM – </w:t>
      </w:r>
      <w:r w:rsidR="000377ED" w:rsidRPr="005C66CB">
        <w:rPr>
          <w:color w:val="auto"/>
          <w:sz w:val="24"/>
          <w:szCs w:val="24"/>
        </w:rPr>
        <w:t>5:3</w:t>
      </w:r>
      <w:r w:rsidR="008E0000" w:rsidRPr="005C66CB">
        <w:rPr>
          <w:color w:val="auto"/>
          <w:sz w:val="24"/>
          <w:szCs w:val="24"/>
        </w:rPr>
        <w:t>0</w:t>
      </w:r>
      <w:r w:rsidR="00872ECD" w:rsidRPr="005C66CB">
        <w:rPr>
          <w:color w:val="auto"/>
          <w:sz w:val="24"/>
          <w:szCs w:val="24"/>
        </w:rPr>
        <w:t>PM</w:t>
      </w:r>
      <w:r w:rsidRPr="005C66CB">
        <w:rPr>
          <w:color w:val="auto"/>
          <w:sz w:val="24"/>
          <w:szCs w:val="24"/>
        </w:rPr>
        <w:t>. Park &amp; Recreation facilities are open 7 days per week</w:t>
      </w:r>
      <w:r w:rsidR="00EE07DB" w:rsidRPr="005C66CB">
        <w:rPr>
          <w:color w:val="auto"/>
          <w:sz w:val="24"/>
          <w:szCs w:val="24"/>
        </w:rPr>
        <w:t xml:space="preserve"> </w:t>
      </w:r>
      <w:r w:rsidR="002473C1" w:rsidRPr="005C66CB">
        <w:rPr>
          <w:color w:val="auto"/>
          <w:sz w:val="24"/>
          <w:szCs w:val="24"/>
        </w:rPr>
        <w:t>8:00</w:t>
      </w:r>
      <w:r w:rsidR="00EE07DB" w:rsidRPr="005C66CB">
        <w:rPr>
          <w:color w:val="auto"/>
          <w:sz w:val="24"/>
          <w:szCs w:val="24"/>
        </w:rPr>
        <w:t xml:space="preserve">AM </w:t>
      </w:r>
      <w:r w:rsidR="001B4371" w:rsidRPr="005C66CB">
        <w:rPr>
          <w:color w:val="auto"/>
          <w:sz w:val="24"/>
          <w:szCs w:val="24"/>
        </w:rPr>
        <w:t>–</w:t>
      </w:r>
      <w:r w:rsidR="00EE07DB" w:rsidRPr="005C66CB">
        <w:rPr>
          <w:color w:val="auto"/>
          <w:sz w:val="24"/>
          <w:szCs w:val="24"/>
        </w:rPr>
        <w:t xml:space="preserve"> </w:t>
      </w:r>
      <w:r w:rsidR="001B4371" w:rsidRPr="005C66CB">
        <w:rPr>
          <w:color w:val="auto"/>
          <w:sz w:val="24"/>
          <w:szCs w:val="24"/>
        </w:rPr>
        <w:t>9:00</w:t>
      </w:r>
      <w:r w:rsidR="0017684C" w:rsidRPr="005C66CB">
        <w:rPr>
          <w:color w:val="auto"/>
          <w:sz w:val="24"/>
          <w:szCs w:val="24"/>
        </w:rPr>
        <w:t>PM</w:t>
      </w:r>
      <w:r w:rsidRPr="005C66CB">
        <w:rPr>
          <w:color w:val="auto"/>
          <w:sz w:val="24"/>
          <w:szCs w:val="24"/>
        </w:rPr>
        <w:t xml:space="preserve">. </w:t>
      </w:r>
    </w:p>
    <w:p w14:paraId="385F515D" w14:textId="62DB825B" w:rsidR="000168D6" w:rsidRPr="00313778" w:rsidRDefault="000168D6" w:rsidP="001B4D29">
      <w:pPr>
        <w:pStyle w:val="CF111Outline2"/>
        <w:numPr>
          <w:ilvl w:val="0"/>
          <w:numId w:val="0"/>
        </w:numPr>
        <w:ind w:left="2160"/>
        <w:rPr>
          <w:color w:val="auto"/>
          <w:sz w:val="24"/>
          <w:szCs w:val="24"/>
        </w:rPr>
      </w:pPr>
    </w:p>
    <w:p w14:paraId="59B66233" w14:textId="6266ED04" w:rsidR="00AA602C" w:rsidRPr="007F1954" w:rsidRDefault="00370B72" w:rsidP="00185E82">
      <w:pPr>
        <w:rPr>
          <w:sz w:val="24"/>
          <w:szCs w:val="24"/>
        </w:rPr>
      </w:pPr>
      <w:r w:rsidRPr="00313778">
        <w:br w:type="page"/>
      </w:r>
      <w:bookmarkStart w:id="3" w:name="_Toc38439742"/>
      <w:r w:rsidR="00AA602C" w:rsidRPr="007F1954">
        <w:rPr>
          <w:sz w:val="24"/>
          <w:szCs w:val="24"/>
        </w:rPr>
        <w:t>Process and Schedule</w:t>
      </w:r>
      <w:bookmarkEnd w:id="3"/>
    </w:p>
    <w:p w14:paraId="44E21811" w14:textId="5B2CC6C2" w:rsidR="00C82E0D" w:rsidRPr="00AF4DD3" w:rsidRDefault="00AA602C" w:rsidP="002F2435">
      <w:pPr>
        <w:pStyle w:val="CF111Outline2"/>
        <w:keepNext/>
        <w:keepLines/>
        <w:numPr>
          <w:ilvl w:val="0"/>
          <w:numId w:val="0"/>
        </w:numPr>
        <w:tabs>
          <w:tab w:val="clear" w:pos="1080"/>
        </w:tabs>
        <w:ind w:left="720"/>
        <w:rPr>
          <w:color w:val="auto"/>
          <w:sz w:val="24"/>
          <w:szCs w:val="24"/>
        </w:rPr>
      </w:pPr>
      <w:r w:rsidRPr="00AF4DD3">
        <w:rPr>
          <w:color w:val="auto"/>
          <w:sz w:val="24"/>
          <w:szCs w:val="24"/>
        </w:rPr>
        <w:t xml:space="preserve">During the selection process, </w:t>
      </w:r>
      <w:r w:rsidR="007C20A3" w:rsidRPr="00AF4DD3">
        <w:rPr>
          <w:color w:val="auto"/>
          <w:sz w:val="24"/>
          <w:szCs w:val="24"/>
        </w:rPr>
        <w:t xml:space="preserve">the </w:t>
      </w:r>
      <w:proofErr w:type="gramStart"/>
      <w:r w:rsidR="007C20A3" w:rsidRPr="00AF4DD3">
        <w:rPr>
          <w:color w:val="auto"/>
          <w:sz w:val="24"/>
          <w:szCs w:val="24"/>
        </w:rPr>
        <w:t>City</w:t>
      </w:r>
      <w:proofErr w:type="gramEnd"/>
      <w:r w:rsidRPr="00AF4DD3">
        <w:rPr>
          <w:color w:val="auto"/>
          <w:sz w:val="24"/>
          <w:szCs w:val="24"/>
        </w:rPr>
        <w:t xml:space="preserve"> will review the submitted proposals and solutions.  With the possibility of using any combination of subsequent interviews and reference checks, the </w:t>
      </w:r>
      <w:proofErr w:type="gramStart"/>
      <w:r w:rsidR="007C20A3" w:rsidRPr="00AF4DD3">
        <w:rPr>
          <w:color w:val="auto"/>
          <w:sz w:val="24"/>
          <w:szCs w:val="24"/>
        </w:rPr>
        <w:t>City</w:t>
      </w:r>
      <w:proofErr w:type="gramEnd"/>
      <w:r w:rsidRPr="00AF4DD3">
        <w:rPr>
          <w:color w:val="auto"/>
          <w:sz w:val="24"/>
          <w:szCs w:val="24"/>
        </w:rPr>
        <w:t xml:space="preserve"> will then </w:t>
      </w:r>
      <w:r w:rsidR="003459C3">
        <w:rPr>
          <w:color w:val="auto"/>
          <w:sz w:val="24"/>
          <w:szCs w:val="24"/>
        </w:rPr>
        <w:t xml:space="preserve">select </w:t>
      </w:r>
      <w:r w:rsidRPr="00AF4DD3">
        <w:rPr>
          <w:color w:val="auto"/>
          <w:sz w:val="24"/>
          <w:szCs w:val="24"/>
        </w:rPr>
        <w:t xml:space="preserve">a final preferred </w:t>
      </w:r>
      <w:r w:rsidR="00E50A5C">
        <w:rPr>
          <w:color w:val="auto"/>
          <w:sz w:val="24"/>
          <w:szCs w:val="24"/>
        </w:rPr>
        <w:t>bidder</w:t>
      </w:r>
      <w:r w:rsidRPr="00AF4DD3">
        <w:rPr>
          <w:color w:val="auto"/>
          <w:sz w:val="24"/>
          <w:szCs w:val="24"/>
        </w:rPr>
        <w:t xml:space="preserve">.  </w:t>
      </w:r>
      <w:r w:rsidR="00525C5C" w:rsidRPr="00AF4DD3">
        <w:rPr>
          <w:color w:val="auto"/>
          <w:sz w:val="24"/>
          <w:szCs w:val="24"/>
        </w:rPr>
        <w:t xml:space="preserve">The </w:t>
      </w:r>
      <w:proofErr w:type="gramStart"/>
      <w:r w:rsidR="007C20A3" w:rsidRPr="00AF4DD3">
        <w:rPr>
          <w:color w:val="auto"/>
          <w:sz w:val="24"/>
          <w:szCs w:val="24"/>
        </w:rPr>
        <w:t>City</w:t>
      </w:r>
      <w:proofErr w:type="gramEnd"/>
      <w:r w:rsidR="00525C5C" w:rsidRPr="00AF4DD3">
        <w:rPr>
          <w:color w:val="auto"/>
          <w:sz w:val="24"/>
          <w:szCs w:val="24"/>
        </w:rPr>
        <w:t xml:space="preserve"> prefers customer references </w:t>
      </w:r>
      <w:r w:rsidR="003E0D52" w:rsidRPr="00AF4DD3">
        <w:rPr>
          <w:color w:val="auto"/>
          <w:sz w:val="24"/>
          <w:szCs w:val="24"/>
        </w:rPr>
        <w:t xml:space="preserve">of </w:t>
      </w:r>
      <w:r w:rsidR="007C20A3" w:rsidRPr="00AF4DD3">
        <w:rPr>
          <w:color w:val="auto"/>
          <w:sz w:val="24"/>
          <w:szCs w:val="24"/>
        </w:rPr>
        <w:t xml:space="preserve">similar </w:t>
      </w:r>
      <w:proofErr w:type="gramStart"/>
      <w:r w:rsidR="003B6843" w:rsidRPr="00AF4DD3">
        <w:rPr>
          <w:color w:val="auto"/>
          <w:sz w:val="24"/>
          <w:szCs w:val="24"/>
        </w:rPr>
        <w:t>size</w:t>
      </w:r>
      <w:proofErr w:type="gramEnd"/>
      <w:r w:rsidR="003B6843" w:rsidRPr="00AF4DD3">
        <w:rPr>
          <w:color w:val="auto"/>
          <w:sz w:val="24"/>
          <w:szCs w:val="24"/>
        </w:rPr>
        <w:t xml:space="preserve"> local govern</w:t>
      </w:r>
      <w:r w:rsidR="003E0D52" w:rsidRPr="00AF4DD3">
        <w:rPr>
          <w:color w:val="auto"/>
          <w:sz w:val="24"/>
          <w:szCs w:val="24"/>
        </w:rPr>
        <w:t>ment agencies</w:t>
      </w:r>
      <w:r w:rsidR="0069006B" w:rsidRPr="00AF4DD3">
        <w:rPr>
          <w:color w:val="auto"/>
          <w:sz w:val="24"/>
          <w:szCs w:val="24"/>
        </w:rPr>
        <w:t xml:space="preserve">.  </w:t>
      </w:r>
      <w:r w:rsidRPr="00AF4DD3">
        <w:rPr>
          <w:color w:val="auto"/>
          <w:sz w:val="24"/>
          <w:szCs w:val="24"/>
        </w:rPr>
        <w:t xml:space="preserve">The following is the current estimated schedule, as defined by the </w:t>
      </w:r>
      <w:r w:rsidR="006B3CB6" w:rsidRPr="00AF4DD3">
        <w:rPr>
          <w:color w:val="auto"/>
          <w:sz w:val="24"/>
          <w:szCs w:val="24"/>
        </w:rPr>
        <w:t>City</w:t>
      </w:r>
      <w:r w:rsidRPr="00AF4DD3">
        <w:rPr>
          <w:color w:val="auto"/>
          <w:sz w:val="24"/>
          <w:szCs w:val="24"/>
        </w:rPr>
        <w:t xml:space="preserve"> and can be changed at its discretion:</w:t>
      </w:r>
    </w:p>
    <w:p w14:paraId="3151FB47" w14:textId="11F25D37" w:rsidR="009E04D4" w:rsidRPr="00656A32" w:rsidRDefault="009E04D4" w:rsidP="009E04D4">
      <w:pPr>
        <w:pStyle w:val="CFCaption"/>
        <w:rPr>
          <w:rFonts w:asciiTheme="minorHAnsi" w:hAnsiTheme="minorHAnsi" w:cstheme="minorHAnsi"/>
          <w:sz w:val="22"/>
        </w:rPr>
      </w:pPr>
      <w:bookmarkStart w:id="4" w:name="_Hlk528682566"/>
      <w:r w:rsidRPr="00656A32">
        <w:rPr>
          <w:rFonts w:asciiTheme="minorHAnsi" w:hAnsiTheme="minorHAnsi" w:cstheme="minorHAnsi"/>
          <w:sz w:val="22"/>
        </w:rPr>
        <w:t xml:space="preserve">Table </w:t>
      </w:r>
      <w:r w:rsidR="00056528" w:rsidRPr="00656A32">
        <w:rPr>
          <w:rFonts w:asciiTheme="minorHAnsi" w:hAnsiTheme="minorHAnsi" w:cstheme="minorHAnsi"/>
          <w:noProof/>
          <w:sz w:val="22"/>
        </w:rPr>
        <w:t>1</w:t>
      </w:r>
      <w:r w:rsidR="006309D6" w:rsidRPr="00656A32">
        <w:rPr>
          <w:rFonts w:asciiTheme="minorHAnsi" w:hAnsiTheme="minorHAnsi" w:cstheme="minorHAnsi"/>
          <w:sz w:val="22"/>
        </w:rPr>
        <w:t xml:space="preserve"> </w:t>
      </w:r>
      <w:r w:rsidRPr="00656A32">
        <w:rPr>
          <w:rFonts w:asciiTheme="minorHAnsi" w:hAnsiTheme="minorHAnsi" w:cstheme="minorHAnsi"/>
          <w:sz w:val="22"/>
        </w:rPr>
        <w:t>- Process Schedule</w:t>
      </w:r>
    </w:p>
    <w:tbl>
      <w:tblPr>
        <w:tblW w:w="363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shd w:val="clear" w:color="auto" w:fill="CCFFCC"/>
        <w:tblLook w:val="0000" w:firstRow="0" w:lastRow="0" w:firstColumn="0" w:lastColumn="0" w:noHBand="0" w:noVBand="0"/>
      </w:tblPr>
      <w:tblGrid>
        <w:gridCol w:w="3236"/>
        <w:gridCol w:w="3565"/>
      </w:tblGrid>
      <w:tr w:rsidR="007F1954" w:rsidRPr="00656A32" w14:paraId="44F4A7F7" w14:textId="77777777" w:rsidTr="00CF644A">
        <w:trPr>
          <w:cantSplit/>
          <w:trHeight w:val="258"/>
          <w:jc w:val="center"/>
        </w:trPr>
        <w:tc>
          <w:tcPr>
            <w:tcW w:w="2379" w:type="pct"/>
            <w:shd w:val="clear" w:color="auto" w:fill="215A6A" w:themeFill="accent2" w:themeFillTint="E6"/>
            <w:tcMar>
              <w:top w:w="29" w:type="dxa"/>
              <w:left w:w="115" w:type="dxa"/>
              <w:bottom w:w="29" w:type="dxa"/>
              <w:right w:w="115" w:type="dxa"/>
            </w:tcMar>
            <w:vAlign w:val="center"/>
          </w:tcPr>
          <w:bookmarkEnd w:id="4"/>
          <w:p w14:paraId="225F6D1E" w14:textId="217F1687" w:rsidR="001118F6" w:rsidRPr="00656A32" w:rsidRDefault="001118F6" w:rsidP="001118F6">
            <w:pPr>
              <w:jc w:val="center"/>
              <w:rPr>
                <w:rFonts w:ascii="Arial" w:hAnsi="Arial" w:cs="Arial"/>
                <w:b/>
                <w:bCs/>
              </w:rPr>
            </w:pPr>
            <w:r w:rsidRPr="00656A32">
              <w:rPr>
                <w:rFonts w:ascii="Arial" w:hAnsi="Arial" w:cs="Arial"/>
                <w:b/>
                <w:bCs/>
              </w:rPr>
              <w:t>Event</w:t>
            </w:r>
          </w:p>
        </w:tc>
        <w:tc>
          <w:tcPr>
            <w:tcW w:w="2621" w:type="pct"/>
            <w:shd w:val="clear" w:color="auto" w:fill="215A6A" w:themeFill="accent2" w:themeFillTint="E6"/>
            <w:tcMar>
              <w:top w:w="29" w:type="dxa"/>
              <w:left w:w="115" w:type="dxa"/>
              <w:bottom w:w="29" w:type="dxa"/>
              <w:right w:w="115" w:type="dxa"/>
            </w:tcMar>
            <w:vAlign w:val="center"/>
          </w:tcPr>
          <w:p w14:paraId="41E9E4A0" w14:textId="65266854" w:rsidR="001118F6" w:rsidRPr="00656A32" w:rsidRDefault="001118F6" w:rsidP="001118F6">
            <w:pPr>
              <w:jc w:val="center"/>
              <w:rPr>
                <w:rFonts w:ascii="Arial" w:hAnsi="Arial" w:cs="Arial"/>
                <w:b/>
                <w:bCs/>
              </w:rPr>
            </w:pPr>
            <w:r w:rsidRPr="00656A32">
              <w:rPr>
                <w:rFonts w:ascii="Arial" w:hAnsi="Arial" w:cs="Arial"/>
                <w:b/>
                <w:bCs/>
              </w:rPr>
              <w:t>Date</w:t>
            </w:r>
          </w:p>
        </w:tc>
      </w:tr>
      <w:tr w:rsidR="00671C19" w:rsidRPr="00656A32" w14:paraId="7E08B038" w14:textId="77777777" w:rsidTr="00CF644A">
        <w:trPr>
          <w:cantSplit/>
          <w:trHeight w:val="306"/>
          <w:jc w:val="center"/>
        </w:trPr>
        <w:tc>
          <w:tcPr>
            <w:tcW w:w="2379" w:type="pct"/>
            <w:shd w:val="clear" w:color="auto" w:fill="auto"/>
            <w:tcMar>
              <w:top w:w="29" w:type="dxa"/>
              <w:left w:w="115" w:type="dxa"/>
              <w:bottom w:w="29" w:type="dxa"/>
              <w:right w:w="115" w:type="dxa"/>
            </w:tcMar>
            <w:vAlign w:val="center"/>
          </w:tcPr>
          <w:p w14:paraId="3E36C8CF" w14:textId="1BB36105" w:rsidR="00671C19" w:rsidRPr="007E074F" w:rsidRDefault="00671C19" w:rsidP="00671C19">
            <w:pPr>
              <w:rPr>
                <w:rFonts w:cstheme="minorHAnsi"/>
                <w:sz w:val="20"/>
                <w:szCs w:val="20"/>
              </w:rPr>
            </w:pPr>
            <w:r w:rsidRPr="007E074F">
              <w:rPr>
                <w:rFonts w:cstheme="minorHAnsi"/>
                <w:sz w:val="20"/>
                <w:szCs w:val="20"/>
              </w:rPr>
              <w:t>Post RFP</w:t>
            </w:r>
          </w:p>
        </w:tc>
        <w:tc>
          <w:tcPr>
            <w:tcW w:w="2621" w:type="pct"/>
            <w:shd w:val="clear" w:color="auto" w:fill="auto"/>
            <w:tcMar>
              <w:top w:w="29" w:type="dxa"/>
              <w:left w:w="115" w:type="dxa"/>
              <w:bottom w:w="29" w:type="dxa"/>
              <w:right w:w="115" w:type="dxa"/>
            </w:tcMar>
            <w:vAlign w:val="center"/>
          </w:tcPr>
          <w:p w14:paraId="56C27B80" w14:textId="2099E779" w:rsidR="00671C19" w:rsidRPr="005464A8" w:rsidRDefault="00671C19" w:rsidP="00671C19">
            <w:pPr>
              <w:jc w:val="right"/>
              <w:rPr>
                <w:rFonts w:cstheme="minorHAnsi"/>
                <w:sz w:val="20"/>
                <w:szCs w:val="20"/>
              </w:rPr>
            </w:pPr>
            <w:r w:rsidRPr="005464A8">
              <w:rPr>
                <w:rFonts w:cstheme="minorHAnsi"/>
                <w:sz w:val="20"/>
                <w:szCs w:val="20"/>
              </w:rPr>
              <w:t xml:space="preserve">September </w:t>
            </w:r>
            <w:r>
              <w:rPr>
                <w:rFonts w:cstheme="minorHAnsi"/>
                <w:sz w:val="20"/>
                <w:szCs w:val="20"/>
              </w:rPr>
              <w:t>7</w:t>
            </w:r>
            <w:r w:rsidRPr="005464A8">
              <w:rPr>
                <w:rFonts w:cstheme="minorHAnsi"/>
                <w:sz w:val="20"/>
                <w:szCs w:val="20"/>
              </w:rPr>
              <w:t>, 2023</w:t>
            </w:r>
          </w:p>
        </w:tc>
      </w:tr>
      <w:tr w:rsidR="00671C19" w:rsidRPr="00656A32" w14:paraId="12FAE4E9" w14:textId="77777777" w:rsidTr="007E074F">
        <w:trPr>
          <w:cantSplit/>
          <w:trHeight w:val="361"/>
          <w:jc w:val="center"/>
        </w:trPr>
        <w:tc>
          <w:tcPr>
            <w:tcW w:w="2379" w:type="pct"/>
            <w:shd w:val="clear" w:color="auto" w:fill="auto"/>
            <w:tcMar>
              <w:top w:w="29" w:type="dxa"/>
              <w:left w:w="115" w:type="dxa"/>
              <w:bottom w:w="29" w:type="dxa"/>
              <w:right w:w="115" w:type="dxa"/>
            </w:tcMar>
            <w:vAlign w:val="center"/>
          </w:tcPr>
          <w:p w14:paraId="2E5D4291" w14:textId="158AADC6" w:rsidR="00671C19" w:rsidRPr="007E074F" w:rsidRDefault="00671C19" w:rsidP="00671C19">
            <w:pPr>
              <w:rPr>
                <w:rFonts w:cstheme="minorHAnsi"/>
                <w:sz w:val="20"/>
                <w:szCs w:val="20"/>
              </w:rPr>
            </w:pPr>
            <w:r w:rsidRPr="007E074F">
              <w:rPr>
                <w:rFonts w:cstheme="minorHAnsi"/>
                <w:sz w:val="20"/>
                <w:szCs w:val="20"/>
              </w:rPr>
              <w:t>Deadline for Questions</w:t>
            </w:r>
          </w:p>
        </w:tc>
        <w:tc>
          <w:tcPr>
            <w:tcW w:w="2621" w:type="pct"/>
            <w:shd w:val="clear" w:color="auto" w:fill="auto"/>
            <w:tcMar>
              <w:top w:w="29" w:type="dxa"/>
              <w:left w:w="115" w:type="dxa"/>
              <w:bottom w:w="29" w:type="dxa"/>
              <w:right w:w="115" w:type="dxa"/>
            </w:tcMar>
            <w:vAlign w:val="center"/>
          </w:tcPr>
          <w:p w14:paraId="4ACF6FA5" w14:textId="1BB4A3F6" w:rsidR="00671C19" w:rsidRPr="005464A8" w:rsidRDefault="00671C19" w:rsidP="00671C19">
            <w:pPr>
              <w:jc w:val="right"/>
              <w:rPr>
                <w:rFonts w:cstheme="minorHAnsi"/>
                <w:sz w:val="20"/>
                <w:szCs w:val="20"/>
              </w:rPr>
            </w:pPr>
            <w:r w:rsidRPr="005464A8">
              <w:rPr>
                <w:rFonts w:cstheme="minorHAnsi"/>
                <w:sz w:val="20"/>
                <w:szCs w:val="20"/>
              </w:rPr>
              <w:t>September 1</w:t>
            </w:r>
            <w:r>
              <w:rPr>
                <w:rFonts w:cstheme="minorHAnsi"/>
                <w:sz w:val="20"/>
                <w:szCs w:val="20"/>
              </w:rPr>
              <w:t>8</w:t>
            </w:r>
            <w:r w:rsidRPr="005464A8">
              <w:rPr>
                <w:rFonts w:cstheme="minorHAnsi"/>
                <w:sz w:val="20"/>
                <w:szCs w:val="20"/>
              </w:rPr>
              <w:t xml:space="preserve"> at 4 p.m.</w:t>
            </w:r>
          </w:p>
        </w:tc>
      </w:tr>
      <w:tr w:rsidR="00671C19" w:rsidRPr="00656A32" w14:paraId="299CD7AB" w14:textId="77777777" w:rsidTr="00CF644A">
        <w:trPr>
          <w:cantSplit/>
          <w:trHeight w:val="306"/>
          <w:jc w:val="center"/>
        </w:trPr>
        <w:tc>
          <w:tcPr>
            <w:tcW w:w="2379" w:type="pct"/>
            <w:shd w:val="clear" w:color="auto" w:fill="auto"/>
            <w:tcMar>
              <w:top w:w="29" w:type="dxa"/>
              <w:left w:w="115" w:type="dxa"/>
              <w:bottom w:w="29" w:type="dxa"/>
              <w:right w:w="115" w:type="dxa"/>
            </w:tcMar>
            <w:vAlign w:val="center"/>
          </w:tcPr>
          <w:p w14:paraId="4311F3A6" w14:textId="227C772F" w:rsidR="00671C19" w:rsidRPr="007E074F" w:rsidRDefault="00671C19" w:rsidP="00671C19">
            <w:pPr>
              <w:rPr>
                <w:rFonts w:cstheme="minorHAnsi"/>
                <w:iCs/>
                <w:sz w:val="20"/>
                <w:szCs w:val="20"/>
              </w:rPr>
            </w:pPr>
            <w:r w:rsidRPr="007E074F">
              <w:rPr>
                <w:rFonts w:cstheme="minorHAnsi"/>
                <w:iCs/>
                <w:sz w:val="20"/>
                <w:szCs w:val="20"/>
              </w:rPr>
              <w:t>Post Answers</w:t>
            </w:r>
          </w:p>
        </w:tc>
        <w:tc>
          <w:tcPr>
            <w:tcW w:w="2621" w:type="pct"/>
            <w:shd w:val="clear" w:color="auto" w:fill="auto"/>
            <w:tcMar>
              <w:top w:w="29" w:type="dxa"/>
              <w:left w:w="115" w:type="dxa"/>
              <w:bottom w:w="29" w:type="dxa"/>
              <w:right w:w="115" w:type="dxa"/>
            </w:tcMar>
            <w:vAlign w:val="center"/>
          </w:tcPr>
          <w:p w14:paraId="49C1C484" w14:textId="15908EEA" w:rsidR="00671C19" w:rsidRPr="005464A8" w:rsidRDefault="00671C19" w:rsidP="00671C19">
            <w:pPr>
              <w:jc w:val="right"/>
              <w:rPr>
                <w:rFonts w:cstheme="minorHAnsi"/>
                <w:sz w:val="20"/>
                <w:szCs w:val="20"/>
              </w:rPr>
            </w:pPr>
            <w:r w:rsidRPr="005464A8">
              <w:rPr>
                <w:rFonts w:cstheme="minorHAnsi"/>
                <w:sz w:val="20"/>
                <w:szCs w:val="20"/>
              </w:rPr>
              <w:t xml:space="preserve">September </w:t>
            </w:r>
            <w:r>
              <w:rPr>
                <w:rFonts w:cstheme="minorHAnsi"/>
                <w:sz w:val="20"/>
                <w:szCs w:val="20"/>
              </w:rPr>
              <w:t>21</w:t>
            </w:r>
            <w:r w:rsidRPr="005464A8">
              <w:rPr>
                <w:rFonts w:cstheme="minorHAnsi"/>
                <w:sz w:val="20"/>
                <w:szCs w:val="20"/>
              </w:rPr>
              <w:t>, 2023</w:t>
            </w:r>
          </w:p>
        </w:tc>
      </w:tr>
      <w:tr w:rsidR="00671C19" w:rsidRPr="00656A32" w14:paraId="3A08D5A3" w14:textId="77777777" w:rsidTr="00CF644A">
        <w:trPr>
          <w:cantSplit/>
          <w:trHeight w:val="291"/>
          <w:jc w:val="center"/>
        </w:trPr>
        <w:tc>
          <w:tcPr>
            <w:tcW w:w="2379" w:type="pct"/>
            <w:shd w:val="clear" w:color="auto" w:fill="auto"/>
            <w:tcMar>
              <w:top w:w="29" w:type="dxa"/>
              <w:left w:w="115" w:type="dxa"/>
              <w:bottom w:w="29" w:type="dxa"/>
              <w:right w:w="115" w:type="dxa"/>
            </w:tcMar>
            <w:vAlign w:val="center"/>
          </w:tcPr>
          <w:p w14:paraId="010A7B30" w14:textId="120A9F8D" w:rsidR="00671C19" w:rsidRPr="007E074F" w:rsidRDefault="00671C19" w:rsidP="00671C19">
            <w:pPr>
              <w:rPr>
                <w:rFonts w:cstheme="minorHAnsi"/>
                <w:sz w:val="20"/>
                <w:szCs w:val="20"/>
              </w:rPr>
            </w:pPr>
            <w:r w:rsidRPr="007E074F">
              <w:rPr>
                <w:rFonts w:cstheme="minorHAnsi"/>
                <w:sz w:val="20"/>
                <w:szCs w:val="20"/>
              </w:rPr>
              <w:t>Proposals Due</w:t>
            </w:r>
          </w:p>
        </w:tc>
        <w:tc>
          <w:tcPr>
            <w:tcW w:w="2621" w:type="pct"/>
            <w:shd w:val="clear" w:color="auto" w:fill="auto"/>
            <w:tcMar>
              <w:top w:w="29" w:type="dxa"/>
              <w:left w:w="115" w:type="dxa"/>
              <w:bottom w:w="29" w:type="dxa"/>
              <w:right w:w="115" w:type="dxa"/>
            </w:tcMar>
            <w:vAlign w:val="center"/>
          </w:tcPr>
          <w:p w14:paraId="0A249F88" w14:textId="2D57082B" w:rsidR="00671C19" w:rsidRPr="005464A8" w:rsidRDefault="00671C19" w:rsidP="00671C19">
            <w:pPr>
              <w:jc w:val="right"/>
              <w:rPr>
                <w:rFonts w:cstheme="minorHAnsi"/>
                <w:sz w:val="20"/>
                <w:szCs w:val="20"/>
              </w:rPr>
            </w:pPr>
            <w:r>
              <w:rPr>
                <w:rFonts w:cstheme="minorHAnsi"/>
                <w:sz w:val="20"/>
                <w:szCs w:val="20"/>
              </w:rPr>
              <w:t>October 5</w:t>
            </w:r>
            <w:r w:rsidRPr="005464A8">
              <w:rPr>
                <w:rFonts w:cstheme="minorHAnsi"/>
                <w:sz w:val="20"/>
                <w:szCs w:val="20"/>
              </w:rPr>
              <w:t>, at 2 p.m.</w:t>
            </w:r>
          </w:p>
        </w:tc>
      </w:tr>
      <w:tr w:rsidR="00671C19" w:rsidRPr="00656A32" w14:paraId="523639B7" w14:textId="77777777" w:rsidTr="00CF644A">
        <w:trPr>
          <w:cantSplit/>
          <w:trHeight w:val="291"/>
          <w:jc w:val="center"/>
        </w:trPr>
        <w:tc>
          <w:tcPr>
            <w:tcW w:w="2379" w:type="pct"/>
            <w:shd w:val="clear" w:color="auto" w:fill="auto"/>
            <w:tcMar>
              <w:top w:w="29" w:type="dxa"/>
              <w:left w:w="115" w:type="dxa"/>
              <w:bottom w:w="29" w:type="dxa"/>
              <w:right w:w="115" w:type="dxa"/>
            </w:tcMar>
            <w:vAlign w:val="center"/>
          </w:tcPr>
          <w:p w14:paraId="3DD5E86C" w14:textId="54F2E896" w:rsidR="00671C19" w:rsidRPr="007E074F" w:rsidRDefault="00671C19" w:rsidP="00671C19">
            <w:pPr>
              <w:rPr>
                <w:rFonts w:cstheme="minorHAnsi"/>
                <w:sz w:val="20"/>
                <w:szCs w:val="20"/>
              </w:rPr>
            </w:pPr>
            <w:r w:rsidRPr="007E074F">
              <w:rPr>
                <w:rFonts w:cstheme="minorHAnsi"/>
                <w:sz w:val="20"/>
                <w:szCs w:val="20"/>
              </w:rPr>
              <w:t>Proposal Evaluation</w:t>
            </w:r>
          </w:p>
        </w:tc>
        <w:tc>
          <w:tcPr>
            <w:tcW w:w="2621" w:type="pct"/>
            <w:shd w:val="clear" w:color="auto" w:fill="auto"/>
            <w:tcMar>
              <w:top w:w="29" w:type="dxa"/>
              <w:left w:w="115" w:type="dxa"/>
              <w:bottom w:w="29" w:type="dxa"/>
              <w:right w:w="115" w:type="dxa"/>
            </w:tcMar>
            <w:vAlign w:val="center"/>
          </w:tcPr>
          <w:p w14:paraId="52423D4B" w14:textId="1C1EF9FB" w:rsidR="00671C19" w:rsidRPr="005464A8" w:rsidRDefault="00671C19" w:rsidP="00671C19">
            <w:pPr>
              <w:jc w:val="right"/>
              <w:rPr>
                <w:rFonts w:cstheme="minorHAnsi"/>
                <w:sz w:val="20"/>
                <w:szCs w:val="20"/>
              </w:rPr>
            </w:pPr>
            <w:r w:rsidRPr="005464A8">
              <w:rPr>
                <w:rFonts w:cstheme="minorHAnsi"/>
                <w:sz w:val="20"/>
                <w:szCs w:val="20"/>
              </w:rPr>
              <w:t>Week of October 9, 2023</w:t>
            </w:r>
          </w:p>
        </w:tc>
      </w:tr>
      <w:tr w:rsidR="00671C19" w:rsidRPr="00656A32" w14:paraId="7DA31E71" w14:textId="77777777" w:rsidTr="00CF644A">
        <w:trPr>
          <w:cantSplit/>
          <w:trHeight w:val="306"/>
          <w:jc w:val="center"/>
        </w:trPr>
        <w:tc>
          <w:tcPr>
            <w:tcW w:w="2379" w:type="pct"/>
            <w:tcBorders>
              <w:bottom w:val="single" w:sz="6" w:space="0" w:color="D9D9D9" w:themeColor="background1" w:themeShade="D9"/>
            </w:tcBorders>
            <w:shd w:val="clear" w:color="auto" w:fill="auto"/>
            <w:tcMar>
              <w:top w:w="29" w:type="dxa"/>
              <w:left w:w="115" w:type="dxa"/>
              <w:bottom w:w="29" w:type="dxa"/>
              <w:right w:w="115" w:type="dxa"/>
            </w:tcMar>
            <w:vAlign w:val="center"/>
          </w:tcPr>
          <w:p w14:paraId="136FEA62" w14:textId="58BFD403" w:rsidR="00671C19" w:rsidRPr="007E074F" w:rsidRDefault="00671C19" w:rsidP="00671C19">
            <w:pPr>
              <w:rPr>
                <w:rFonts w:cstheme="minorHAnsi"/>
                <w:sz w:val="20"/>
                <w:szCs w:val="20"/>
              </w:rPr>
            </w:pPr>
            <w:r w:rsidRPr="007E074F">
              <w:rPr>
                <w:rFonts w:cstheme="minorHAnsi"/>
                <w:sz w:val="20"/>
                <w:szCs w:val="20"/>
              </w:rPr>
              <w:t>Optional Interviews</w:t>
            </w:r>
          </w:p>
        </w:tc>
        <w:tc>
          <w:tcPr>
            <w:tcW w:w="2621" w:type="pct"/>
            <w:shd w:val="clear" w:color="auto" w:fill="auto"/>
            <w:tcMar>
              <w:top w:w="29" w:type="dxa"/>
              <w:left w:w="115" w:type="dxa"/>
              <w:bottom w:w="29" w:type="dxa"/>
              <w:right w:w="115" w:type="dxa"/>
            </w:tcMar>
            <w:vAlign w:val="center"/>
          </w:tcPr>
          <w:p w14:paraId="477F671A" w14:textId="2CC73DD4" w:rsidR="00671C19" w:rsidRPr="005464A8" w:rsidRDefault="00671C19" w:rsidP="00671C19">
            <w:pPr>
              <w:jc w:val="right"/>
              <w:rPr>
                <w:rFonts w:cstheme="minorHAnsi"/>
                <w:sz w:val="20"/>
                <w:szCs w:val="20"/>
              </w:rPr>
            </w:pPr>
            <w:r w:rsidRPr="005464A8">
              <w:rPr>
                <w:rFonts w:cstheme="minorHAnsi"/>
                <w:sz w:val="20"/>
                <w:szCs w:val="20"/>
              </w:rPr>
              <w:t xml:space="preserve">Week of October </w:t>
            </w:r>
            <w:r>
              <w:rPr>
                <w:rFonts w:cstheme="minorHAnsi"/>
                <w:sz w:val="20"/>
                <w:szCs w:val="20"/>
              </w:rPr>
              <w:t>16</w:t>
            </w:r>
            <w:r w:rsidRPr="005464A8">
              <w:rPr>
                <w:rFonts w:cstheme="minorHAnsi"/>
                <w:sz w:val="20"/>
                <w:szCs w:val="20"/>
              </w:rPr>
              <w:t>, 2023</w:t>
            </w:r>
          </w:p>
        </w:tc>
      </w:tr>
      <w:tr w:rsidR="00671C19" w:rsidRPr="007F1954" w14:paraId="43BAEF7F" w14:textId="77777777" w:rsidTr="00CF644A">
        <w:trPr>
          <w:cantSplit/>
          <w:trHeight w:val="291"/>
          <w:jc w:val="center"/>
        </w:trPr>
        <w:tc>
          <w:tcPr>
            <w:tcW w:w="2379" w:type="pct"/>
            <w:tcBorders>
              <w:top w:val="single" w:sz="6" w:space="0" w:color="D9D9D9" w:themeColor="background1" w:themeShade="D9"/>
              <w:bottom w:val="single" w:sz="4" w:space="0" w:color="D9D9D9" w:themeColor="background1" w:themeShade="D9"/>
            </w:tcBorders>
            <w:shd w:val="clear" w:color="auto" w:fill="auto"/>
            <w:tcMar>
              <w:top w:w="29" w:type="dxa"/>
              <w:left w:w="115" w:type="dxa"/>
              <w:bottom w:w="29" w:type="dxa"/>
              <w:right w:w="115" w:type="dxa"/>
            </w:tcMar>
            <w:vAlign w:val="center"/>
          </w:tcPr>
          <w:p w14:paraId="542DD1CB" w14:textId="36D600C7" w:rsidR="00671C19" w:rsidRPr="007E074F" w:rsidRDefault="00671C19" w:rsidP="00671C19">
            <w:pPr>
              <w:rPr>
                <w:rFonts w:cstheme="minorHAnsi"/>
                <w:sz w:val="20"/>
                <w:szCs w:val="20"/>
              </w:rPr>
            </w:pPr>
            <w:r>
              <w:rPr>
                <w:rFonts w:cstheme="minorHAnsi"/>
                <w:sz w:val="20"/>
                <w:szCs w:val="20"/>
              </w:rPr>
              <w:t xml:space="preserve">Selection and </w:t>
            </w:r>
            <w:r w:rsidRPr="007E074F">
              <w:rPr>
                <w:rFonts w:cstheme="minorHAnsi"/>
                <w:sz w:val="20"/>
                <w:szCs w:val="20"/>
              </w:rPr>
              <w:t>Finalize Contract</w:t>
            </w:r>
          </w:p>
        </w:tc>
        <w:tc>
          <w:tcPr>
            <w:tcW w:w="2621" w:type="pct"/>
            <w:shd w:val="clear" w:color="auto" w:fill="auto"/>
            <w:tcMar>
              <w:top w:w="29" w:type="dxa"/>
              <w:left w:w="115" w:type="dxa"/>
              <w:bottom w:w="29" w:type="dxa"/>
              <w:right w:w="115" w:type="dxa"/>
            </w:tcMar>
            <w:vAlign w:val="center"/>
          </w:tcPr>
          <w:p w14:paraId="7CD648FC" w14:textId="5A13137A" w:rsidR="00671C19" w:rsidRPr="005464A8" w:rsidRDefault="00671C19" w:rsidP="00671C19">
            <w:pPr>
              <w:jc w:val="right"/>
              <w:rPr>
                <w:rFonts w:cstheme="minorHAnsi"/>
                <w:sz w:val="20"/>
                <w:szCs w:val="20"/>
              </w:rPr>
            </w:pPr>
            <w:r w:rsidRPr="005464A8">
              <w:rPr>
                <w:rFonts w:cstheme="minorHAnsi"/>
                <w:sz w:val="20"/>
                <w:szCs w:val="20"/>
              </w:rPr>
              <w:t>October/November, 2023</w:t>
            </w:r>
          </w:p>
        </w:tc>
      </w:tr>
    </w:tbl>
    <w:p w14:paraId="614831A4" w14:textId="77777777" w:rsidR="002670AC" w:rsidRDefault="002670AC" w:rsidP="002670AC">
      <w:pPr>
        <w:pStyle w:val="CF111Outline-BOLD"/>
        <w:ind w:left="720"/>
        <w:rPr>
          <w:color w:val="auto"/>
          <w:sz w:val="24"/>
          <w:szCs w:val="24"/>
        </w:rPr>
      </w:pPr>
      <w:bookmarkStart w:id="5" w:name="_Toc38439743"/>
    </w:p>
    <w:p w14:paraId="7F3EBAB5" w14:textId="367929DF" w:rsidR="00432556" w:rsidRPr="007F1954" w:rsidRDefault="00432556" w:rsidP="00A13473">
      <w:pPr>
        <w:pStyle w:val="CF111Outline-BOLD"/>
        <w:numPr>
          <w:ilvl w:val="0"/>
          <w:numId w:val="16"/>
        </w:numPr>
        <w:rPr>
          <w:color w:val="auto"/>
          <w:sz w:val="24"/>
          <w:szCs w:val="24"/>
        </w:rPr>
      </w:pPr>
      <w:r w:rsidRPr="007F1954">
        <w:rPr>
          <w:color w:val="auto"/>
          <w:sz w:val="24"/>
          <w:szCs w:val="24"/>
        </w:rPr>
        <w:t xml:space="preserve">Evaluation </w:t>
      </w:r>
      <w:bookmarkEnd w:id="5"/>
      <w:r w:rsidR="0096109C" w:rsidRPr="007F1954">
        <w:rPr>
          <w:color w:val="auto"/>
          <w:sz w:val="24"/>
          <w:szCs w:val="24"/>
        </w:rPr>
        <w:t>Criteria</w:t>
      </w:r>
    </w:p>
    <w:p w14:paraId="13BA3B2B" w14:textId="77777777" w:rsidR="0082441B" w:rsidRDefault="00FA5B66" w:rsidP="0015319A">
      <w:pPr>
        <w:pStyle w:val="CF111Outline2"/>
        <w:numPr>
          <w:ilvl w:val="1"/>
          <w:numId w:val="26"/>
        </w:numPr>
        <w:tabs>
          <w:tab w:val="clear" w:pos="1080"/>
        </w:tabs>
        <w:ind w:left="1440" w:hanging="720"/>
        <w:rPr>
          <w:color w:val="auto"/>
          <w:sz w:val="24"/>
          <w:szCs w:val="24"/>
        </w:rPr>
      </w:pPr>
      <w:r w:rsidRPr="007F1954">
        <w:rPr>
          <w:color w:val="auto"/>
          <w:sz w:val="24"/>
          <w:szCs w:val="24"/>
        </w:rPr>
        <w:t>The evaluation team will review and score each proposal</w:t>
      </w:r>
      <w:r w:rsidR="00E64783" w:rsidRPr="007F1954">
        <w:rPr>
          <w:color w:val="auto"/>
          <w:sz w:val="24"/>
          <w:szCs w:val="24"/>
        </w:rPr>
        <w:t>.</w:t>
      </w:r>
      <w:r w:rsidRPr="007F1954">
        <w:rPr>
          <w:color w:val="auto"/>
          <w:sz w:val="24"/>
          <w:szCs w:val="24"/>
        </w:rPr>
        <w:t xml:space="preserve"> The procurement will be awarded to the </w:t>
      </w:r>
      <w:r w:rsidR="0088640A" w:rsidRPr="007F1954">
        <w:rPr>
          <w:color w:val="auto"/>
          <w:sz w:val="24"/>
          <w:szCs w:val="24"/>
        </w:rPr>
        <w:t>m</w:t>
      </w:r>
      <w:r w:rsidR="00E64783" w:rsidRPr="007F1954">
        <w:rPr>
          <w:color w:val="auto"/>
          <w:sz w:val="24"/>
          <w:szCs w:val="24"/>
        </w:rPr>
        <w:t xml:space="preserve">ost qualified </w:t>
      </w:r>
      <w:r w:rsidRPr="007F1954">
        <w:rPr>
          <w:color w:val="auto"/>
          <w:sz w:val="24"/>
          <w:szCs w:val="24"/>
        </w:rPr>
        <w:t xml:space="preserve">provider, at the </w:t>
      </w:r>
      <w:r w:rsidR="00ED4F36" w:rsidRPr="007F1954">
        <w:rPr>
          <w:color w:val="auto"/>
          <w:sz w:val="24"/>
          <w:szCs w:val="24"/>
        </w:rPr>
        <w:t>City</w:t>
      </w:r>
      <w:r w:rsidRPr="007F1954">
        <w:rPr>
          <w:color w:val="auto"/>
          <w:sz w:val="24"/>
          <w:szCs w:val="24"/>
        </w:rPr>
        <w:t>’s discretion.</w:t>
      </w:r>
    </w:p>
    <w:p w14:paraId="6D9AFC2F" w14:textId="01B18EA7" w:rsidR="00071210" w:rsidRPr="007F1954" w:rsidRDefault="00071210" w:rsidP="0015319A">
      <w:pPr>
        <w:pStyle w:val="CF111Outline2"/>
        <w:numPr>
          <w:ilvl w:val="1"/>
          <w:numId w:val="26"/>
        </w:numPr>
        <w:tabs>
          <w:tab w:val="clear" w:pos="1080"/>
        </w:tabs>
        <w:ind w:left="1440" w:hanging="720"/>
        <w:rPr>
          <w:color w:val="auto"/>
          <w:sz w:val="24"/>
          <w:szCs w:val="24"/>
        </w:rPr>
      </w:pPr>
      <w:r w:rsidRPr="007F1954">
        <w:rPr>
          <w:color w:val="auto"/>
          <w:sz w:val="24"/>
          <w:szCs w:val="24"/>
        </w:rPr>
        <w:t xml:space="preserve">The </w:t>
      </w:r>
      <w:r w:rsidR="00ED4F36" w:rsidRPr="007F1954">
        <w:rPr>
          <w:color w:val="auto"/>
          <w:sz w:val="24"/>
          <w:szCs w:val="24"/>
        </w:rPr>
        <w:t>City</w:t>
      </w:r>
      <w:r w:rsidRPr="007F1954">
        <w:rPr>
          <w:color w:val="auto"/>
          <w:sz w:val="24"/>
          <w:szCs w:val="24"/>
        </w:rPr>
        <w:t xml:space="preserve"> reserves the right to reject </w:t>
      </w:r>
      <w:proofErr w:type="gramStart"/>
      <w:r w:rsidRPr="007F1954">
        <w:rPr>
          <w:color w:val="auto"/>
          <w:sz w:val="24"/>
          <w:szCs w:val="24"/>
        </w:rPr>
        <w:t>any and all</w:t>
      </w:r>
      <w:proofErr w:type="gramEnd"/>
      <w:r w:rsidRPr="007F1954">
        <w:rPr>
          <w:color w:val="auto"/>
          <w:sz w:val="24"/>
          <w:szCs w:val="24"/>
        </w:rPr>
        <w:t xml:space="preserve"> responses to this RFP.</w:t>
      </w:r>
    </w:p>
    <w:p w14:paraId="104FD87E" w14:textId="6311036D" w:rsidR="002A03EC" w:rsidRPr="007F1954" w:rsidRDefault="002A03EC" w:rsidP="00A13473">
      <w:pPr>
        <w:pStyle w:val="CF111Outline-BOLD"/>
        <w:keepNext/>
        <w:keepLines/>
        <w:numPr>
          <w:ilvl w:val="0"/>
          <w:numId w:val="16"/>
        </w:numPr>
        <w:rPr>
          <w:color w:val="auto"/>
          <w:sz w:val="24"/>
          <w:szCs w:val="24"/>
        </w:rPr>
      </w:pPr>
      <w:bookmarkStart w:id="6" w:name="_Toc398287543"/>
      <w:bookmarkStart w:id="7" w:name="_Toc38439745"/>
      <w:r w:rsidRPr="007F1954">
        <w:rPr>
          <w:color w:val="auto"/>
          <w:sz w:val="24"/>
          <w:szCs w:val="24"/>
        </w:rPr>
        <w:t>General Proposal Instructions and Due Dates</w:t>
      </w:r>
      <w:bookmarkEnd w:id="6"/>
      <w:bookmarkEnd w:id="7"/>
    </w:p>
    <w:p w14:paraId="62310BF0" w14:textId="2C61DF95" w:rsidR="009F23ED" w:rsidRPr="005464A8" w:rsidRDefault="009F23ED" w:rsidP="0015319A">
      <w:pPr>
        <w:pStyle w:val="CF111Outline2"/>
        <w:keepNext/>
        <w:keepLines/>
        <w:numPr>
          <w:ilvl w:val="1"/>
          <w:numId w:val="27"/>
        </w:numPr>
        <w:tabs>
          <w:tab w:val="clear" w:pos="1080"/>
        </w:tabs>
        <w:ind w:left="1440" w:hanging="720"/>
        <w:rPr>
          <w:color w:val="auto"/>
          <w:sz w:val="24"/>
          <w:szCs w:val="24"/>
        </w:rPr>
      </w:pPr>
      <w:r w:rsidRPr="005464A8">
        <w:rPr>
          <w:color w:val="auto"/>
          <w:sz w:val="24"/>
          <w:szCs w:val="24"/>
        </w:rPr>
        <w:t xml:space="preserve">Questions on this procurement shall be directed, </w:t>
      </w:r>
      <w:r w:rsidR="00923AE5" w:rsidRPr="005464A8">
        <w:rPr>
          <w:color w:val="auto"/>
          <w:sz w:val="24"/>
          <w:szCs w:val="24"/>
        </w:rPr>
        <w:t>via email</w:t>
      </w:r>
      <w:r w:rsidRPr="005464A8">
        <w:rPr>
          <w:color w:val="auto"/>
          <w:sz w:val="24"/>
          <w:szCs w:val="24"/>
        </w:rPr>
        <w:t>, by</w:t>
      </w:r>
      <w:r w:rsidR="008A7562" w:rsidRPr="005464A8">
        <w:rPr>
          <w:color w:val="auto"/>
          <w:sz w:val="24"/>
          <w:szCs w:val="24"/>
        </w:rPr>
        <w:t xml:space="preserve"> September</w:t>
      </w:r>
      <w:r w:rsidR="00185E82" w:rsidRPr="005464A8">
        <w:rPr>
          <w:color w:val="auto"/>
          <w:sz w:val="24"/>
          <w:szCs w:val="24"/>
        </w:rPr>
        <w:t xml:space="preserve"> </w:t>
      </w:r>
      <w:r w:rsidR="005464A8" w:rsidRPr="005464A8">
        <w:rPr>
          <w:color w:val="auto"/>
          <w:sz w:val="24"/>
          <w:szCs w:val="24"/>
        </w:rPr>
        <w:t>1</w:t>
      </w:r>
      <w:r w:rsidR="00F94D10">
        <w:rPr>
          <w:color w:val="auto"/>
          <w:sz w:val="24"/>
          <w:szCs w:val="24"/>
        </w:rPr>
        <w:t>8</w:t>
      </w:r>
      <w:r w:rsidR="000E664D" w:rsidRPr="005464A8">
        <w:rPr>
          <w:color w:val="auto"/>
          <w:sz w:val="24"/>
          <w:szCs w:val="24"/>
        </w:rPr>
        <w:t>,</w:t>
      </w:r>
      <w:r w:rsidR="002D43F8" w:rsidRPr="005464A8">
        <w:rPr>
          <w:color w:val="auto"/>
          <w:sz w:val="24"/>
          <w:szCs w:val="24"/>
        </w:rPr>
        <w:t xml:space="preserve"> </w:t>
      </w:r>
      <w:proofErr w:type="gramStart"/>
      <w:r w:rsidR="004D3C02" w:rsidRPr="005464A8">
        <w:rPr>
          <w:color w:val="auto"/>
          <w:sz w:val="24"/>
          <w:szCs w:val="24"/>
        </w:rPr>
        <w:t>2</w:t>
      </w:r>
      <w:r w:rsidR="00EA1360" w:rsidRPr="005464A8">
        <w:rPr>
          <w:color w:val="auto"/>
          <w:sz w:val="24"/>
          <w:szCs w:val="24"/>
        </w:rPr>
        <w:t>02</w:t>
      </w:r>
      <w:r w:rsidR="008257D8" w:rsidRPr="005464A8">
        <w:rPr>
          <w:color w:val="auto"/>
          <w:sz w:val="24"/>
          <w:szCs w:val="24"/>
        </w:rPr>
        <w:t>3</w:t>
      </w:r>
      <w:proofErr w:type="gramEnd"/>
      <w:r w:rsidRPr="005464A8">
        <w:rPr>
          <w:color w:val="auto"/>
          <w:sz w:val="24"/>
          <w:szCs w:val="24"/>
        </w:rPr>
        <w:t xml:space="preserve"> at </w:t>
      </w:r>
      <w:r w:rsidR="002A025F" w:rsidRPr="005464A8">
        <w:rPr>
          <w:color w:val="auto"/>
          <w:sz w:val="24"/>
          <w:szCs w:val="24"/>
        </w:rPr>
        <w:t>4</w:t>
      </w:r>
      <w:r w:rsidRPr="005464A8">
        <w:rPr>
          <w:color w:val="auto"/>
          <w:sz w:val="24"/>
          <w:szCs w:val="24"/>
        </w:rPr>
        <w:t xml:space="preserve">:00 </w:t>
      </w:r>
      <w:r w:rsidR="004D3C02" w:rsidRPr="005464A8">
        <w:rPr>
          <w:color w:val="auto"/>
          <w:sz w:val="24"/>
          <w:szCs w:val="24"/>
        </w:rPr>
        <w:t>pm</w:t>
      </w:r>
      <w:r w:rsidRPr="005464A8">
        <w:rPr>
          <w:color w:val="auto"/>
          <w:sz w:val="24"/>
          <w:szCs w:val="24"/>
        </w:rPr>
        <w:t xml:space="preserve"> </w:t>
      </w:r>
      <w:r w:rsidR="006C0416" w:rsidRPr="005464A8">
        <w:rPr>
          <w:color w:val="auto"/>
          <w:sz w:val="24"/>
          <w:szCs w:val="24"/>
        </w:rPr>
        <w:t>P</w:t>
      </w:r>
      <w:r w:rsidR="00B62F3F" w:rsidRPr="005464A8">
        <w:rPr>
          <w:color w:val="auto"/>
          <w:sz w:val="24"/>
          <w:szCs w:val="24"/>
        </w:rPr>
        <w:t>S</w:t>
      </w:r>
      <w:r w:rsidR="00B10FE5" w:rsidRPr="005464A8">
        <w:rPr>
          <w:color w:val="auto"/>
          <w:sz w:val="24"/>
          <w:szCs w:val="24"/>
        </w:rPr>
        <w:t>T</w:t>
      </w:r>
      <w:r w:rsidRPr="005464A8">
        <w:rPr>
          <w:color w:val="auto"/>
          <w:sz w:val="24"/>
          <w:szCs w:val="24"/>
        </w:rPr>
        <w:t>, e-mail to:</w:t>
      </w:r>
    </w:p>
    <w:p w14:paraId="42842E34" w14:textId="77777777" w:rsidR="00036EAE" w:rsidRPr="005464A8" w:rsidRDefault="00036EAE" w:rsidP="00E71D51">
      <w:pPr>
        <w:jc w:val="center"/>
        <w:rPr>
          <w:rFonts w:ascii="Calibri" w:eastAsiaTheme="minorHAnsi" w:hAnsi="Calibri" w:cs="Calibri"/>
          <w:b/>
          <w:bCs/>
          <w:sz w:val="24"/>
          <w:szCs w:val="24"/>
        </w:rPr>
      </w:pPr>
      <w:r w:rsidRPr="005464A8">
        <w:rPr>
          <w:b/>
          <w:bCs/>
          <w:sz w:val="24"/>
          <w:szCs w:val="24"/>
        </w:rPr>
        <w:t>Jose A. Gonzalez</w:t>
      </w:r>
    </w:p>
    <w:p w14:paraId="63ED5F86" w14:textId="77777777" w:rsidR="00036EAE" w:rsidRPr="005464A8" w:rsidRDefault="00036EAE" w:rsidP="00E71D51">
      <w:pPr>
        <w:jc w:val="center"/>
        <w:rPr>
          <w:b/>
          <w:bCs/>
          <w:sz w:val="24"/>
          <w:szCs w:val="24"/>
        </w:rPr>
      </w:pPr>
      <w:r w:rsidRPr="005464A8">
        <w:rPr>
          <w:b/>
          <w:bCs/>
          <w:sz w:val="24"/>
          <w:szCs w:val="24"/>
        </w:rPr>
        <w:t>Purchasing Supervisor</w:t>
      </w:r>
    </w:p>
    <w:p w14:paraId="0690F3BE" w14:textId="77777777" w:rsidR="00E71D51" w:rsidRPr="005464A8" w:rsidRDefault="00036EAE" w:rsidP="00E71D51">
      <w:pPr>
        <w:jc w:val="center"/>
        <w:rPr>
          <w:b/>
          <w:bCs/>
          <w:sz w:val="24"/>
          <w:szCs w:val="24"/>
        </w:rPr>
      </w:pPr>
      <w:r w:rsidRPr="005464A8">
        <w:rPr>
          <w:b/>
          <w:bCs/>
          <w:sz w:val="24"/>
          <w:szCs w:val="24"/>
        </w:rPr>
        <w:t>City of South Gate</w:t>
      </w:r>
    </w:p>
    <w:p w14:paraId="3E812954" w14:textId="50E3B394" w:rsidR="00E71D51" w:rsidRPr="005464A8" w:rsidRDefault="004A7883" w:rsidP="00E71D51">
      <w:pPr>
        <w:jc w:val="center"/>
        <w:rPr>
          <w:rStyle w:val="Hyperlink"/>
          <w:rFonts w:eastAsiaTheme="majorEastAsia"/>
          <w:b/>
          <w:bCs/>
          <w:color w:val="auto"/>
          <w:sz w:val="24"/>
          <w:szCs w:val="24"/>
        </w:rPr>
      </w:pPr>
      <w:hyperlink r:id="rId17" w:history="1">
        <w:r w:rsidR="00E71D51" w:rsidRPr="005464A8">
          <w:rPr>
            <w:rStyle w:val="Hyperlink"/>
            <w:rFonts w:eastAsiaTheme="majorEastAsia"/>
            <w:b/>
            <w:bCs/>
            <w:color w:val="auto"/>
            <w:sz w:val="24"/>
            <w:szCs w:val="24"/>
          </w:rPr>
          <w:t>jag@sogate.org</w:t>
        </w:r>
      </w:hyperlink>
    </w:p>
    <w:p w14:paraId="4A6D1FEA" w14:textId="2D06A289" w:rsidR="002238A2" w:rsidRPr="005464A8" w:rsidRDefault="002124A3" w:rsidP="00E71D51">
      <w:pPr>
        <w:jc w:val="center"/>
        <w:rPr>
          <w:b/>
          <w:bCs/>
          <w:sz w:val="24"/>
          <w:szCs w:val="24"/>
        </w:rPr>
      </w:pPr>
      <w:r w:rsidRPr="005464A8">
        <w:rPr>
          <w:b/>
          <w:bCs/>
          <w:sz w:val="24"/>
          <w:szCs w:val="24"/>
        </w:rPr>
        <w:t>(323-563-5781)</w:t>
      </w:r>
    </w:p>
    <w:p w14:paraId="5011FFF9" w14:textId="5BD4AF5B" w:rsidR="008B01AF" w:rsidRPr="005464A8" w:rsidRDefault="00B80674" w:rsidP="00E71D51">
      <w:pPr>
        <w:jc w:val="center"/>
        <w:rPr>
          <w:b/>
          <w:bCs/>
          <w:sz w:val="24"/>
          <w:szCs w:val="24"/>
        </w:rPr>
      </w:pPr>
      <w:r w:rsidRPr="005464A8">
        <w:rPr>
          <w:b/>
          <w:bCs/>
          <w:sz w:val="24"/>
          <w:szCs w:val="24"/>
        </w:rPr>
        <w:t>Email s</w:t>
      </w:r>
      <w:r w:rsidR="00B20D9A" w:rsidRPr="005464A8">
        <w:rPr>
          <w:b/>
          <w:bCs/>
          <w:sz w:val="24"/>
          <w:szCs w:val="24"/>
        </w:rPr>
        <w:t xml:space="preserve">ubject line </w:t>
      </w:r>
      <w:r w:rsidRPr="005464A8">
        <w:rPr>
          <w:b/>
          <w:bCs/>
          <w:sz w:val="24"/>
          <w:szCs w:val="24"/>
        </w:rPr>
        <w:t>for q</w:t>
      </w:r>
      <w:r w:rsidR="00AD5DBE" w:rsidRPr="005464A8">
        <w:rPr>
          <w:b/>
          <w:bCs/>
          <w:sz w:val="24"/>
          <w:szCs w:val="24"/>
        </w:rPr>
        <w:t>uestions</w:t>
      </w:r>
      <w:r w:rsidRPr="005464A8">
        <w:rPr>
          <w:b/>
          <w:bCs/>
          <w:sz w:val="24"/>
          <w:szCs w:val="24"/>
        </w:rPr>
        <w:t>,</w:t>
      </w:r>
      <w:r w:rsidR="00AD5DBE" w:rsidRPr="005464A8">
        <w:rPr>
          <w:b/>
          <w:bCs/>
          <w:sz w:val="24"/>
          <w:szCs w:val="24"/>
        </w:rPr>
        <w:t xml:space="preserve"> must </w:t>
      </w:r>
      <w:r w:rsidR="00BA5140" w:rsidRPr="005464A8">
        <w:rPr>
          <w:b/>
          <w:bCs/>
          <w:sz w:val="24"/>
          <w:szCs w:val="24"/>
        </w:rPr>
        <w:t xml:space="preserve">include </w:t>
      </w:r>
      <w:r w:rsidRPr="005464A8">
        <w:rPr>
          <w:b/>
          <w:bCs/>
          <w:sz w:val="24"/>
          <w:szCs w:val="24"/>
        </w:rPr>
        <w:t>“</w:t>
      </w:r>
      <w:r w:rsidR="00BA5140" w:rsidRPr="005464A8">
        <w:rPr>
          <w:b/>
          <w:bCs/>
        </w:rPr>
        <w:t xml:space="preserve">Supplemental IT Support Services Server Administrator Role – RFP </w:t>
      </w:r>
      <w:proofErr w:type="gramStart"/>
      <w:r w:rsidR="00BA5140" w:rsidRPr="005464A8">
        <w:rPr>
          <w:b/>
          <w:bCs/>
        </w:rPr>
        <w:t>Questions</w:t>
      </w:r>
      <w:proofErr w:type="gramEnd"/>
      <w:r w:rsidRPr="005464A8">
        <w:rPr>
          <w:b/>
          <w:bCs/>
        </w:rPr>
        <w:t>”</w:t>
      </w:r>
    </w:p>
    <w:p w14:paraId="19069C7B" w14:textId="3C0B8640" w:rsidR="002A03EC" w:rsidRPr="005464A8" w:rsidRDefault="002A03EC" w:rsidP="0015319A">
      <w:pPr>
        <w:pStyle w:val="CF111Outline2"/>
        <w:numPr>
          <w:ilvl w:val="1"/>
          <w:numId w:val="27"/>
        </w:numPr>
        <w:tabs>
          <w:tab w:val="clear" w:pos="1080"/>
        </w:tabs>
        <w:ind w:left="1440" w:hanging="720"/>
        <w:rPr>
          <w:color w:val="auto"/>
          <w:sz w:val="24"/>
          <w:szCs w:val="24"/>
        </w:rPr>
      </w:pPr>
      <w:r w:rsidRPr="005464A8">
        <w:rPr>
          <w:color w:val="auto"/>
          <w:sz w:val="24"/>
          <w:szCs w:val="24"/>
        </w:rPr>
        <w:t xml:space="preserve">Answers to </w:t>
      </w:r>
      <w:r w:rsidR="00B62F3F" w:rsidRPr="005464A8">
        <w:rPr>
          <w:color w:val="auto"/>
          <w:sz w:val="24"/>
          <w:szCs w:val="24"/>
        </w:rPr>
        <w:t xml:space="preserve">the </w:t>
      </w:r>
      <w:r w:rsidRPr="005464A8">
        <w:rPr>
          <w:color w:val="auto"/>
          <w:sz w:val="24"/>
          <w:szCs w:val="24"/>
        </w:rPr>
        <w:t xml:space="preserve">submitted questions </w:t>
      </w:r>
      <w:r w:rsidR="009A02CA" w:rsidRPr="005464A8">
        <w:rPr>
          <w:color w:val="auto"/>
          <w:sz w:val="24"/>
          <w:szCs w:val="24"/>
        </w:rPr>
        <w:t xml:space="preserve">(if any) </w:t>
      </w:r>
      <w:r w:rsidRPr="005464A8">
        <w:rPr>
          <w:color w:val="auto"/>
          <w:sz w:val="24"/>
          <w:szCs w:val="24"/>
        </w:rPr>
        <w:t xml:space="preserve">will be provided via an </w:t>
      </w:r>
      <w:r w:rsidR="00B62F3F" w:rsidRPr="005464A8">
        <w:rPr>
          <w:color w:val="auto"/>
          <w:sz w:val="24"/>
          <w:szCs w:val="24"/>
        </w:rPr>
        <w:t xml:space="preserve">RFP </w:t>
      </w:r>
      <w:r w:rsidRPr="005464A8">
        <w:rPr>
          <w:color w:val="auto"/>
          <w:sz w:val="24"/>
          <w:szCs w:val="24"/>
        </w:rPr>
        <w:t>addendum</w:t>
      </w:r>
      <w:r w:rsidR="00B62F3F" w:rsidRPr="005464A8">
        <w:rPr>
          <w:color w:val="auto"/>
          <w:sz w:val="24"/>
          <w:szCs w:val="24"/>
        </w:rPr>
        <w:t xml:space="preserve"> on </w:t>
      </w:r>
      <w:r w:rsidR="008A7562" w:rsidRPr="005464A8">
        <w:rPr>
          <w:color w:val="auto"/>
          <w:sz w:val="24"/>
          <w:szCs w:val="24"/>
        </w:rPr>
        <w:t xml:space="preserve">September </w:t>
      </w:r>
      <w:r w:rsidR="00147520">
        <w:rPr>
          <w:color w:val="auto"/>
          <w:sz w:val="24"/>
          <w:szCs w:val="24"/>
        </w:rPr>
        <w:t>21</w:t>
      </w:r>
      <w:r w:rsidR="00B62F3F" w:rsidRPr="005464A8">
        <w:rPr>
          <w:color w:val="auto"/>
          <w:sz w:val="24"/>
          <w:szCs w:val="24"/>
        </w:rPr>
        <w:t>, 2023</w:t>
      </w:r>
      <w:r w:rsidR="00CE5834" w:rsidRPr="005464A8">
        <w:rPr>
          <w:color w:val="auto"/>
          <w:sz w:val="24"/>
          <w:szCs w:val="24"/>
        </w:rPr>
        <w:t>.</w:t>
      </w:r>
    </w:p>
    <w:p w14:paraId="5F84E937" w14:textId="0252C513" w:rsidR="00A970C2" w:rsidRPr="00656A32" w:rsidRDefault="00A970C2" w:rsidP="0015319A">
      <w:pPr>
        <w:pStyle w:val="CF111Outline2"/>
        <w:numPr>
          <w:ilvl w:val="1"/>
          <w:numId w:val="27"/>
        </w:numPr>
        <w:tabs>
          <w:tab w:val="clear" w:pos="1080"/>
        </w:tabs>
        <w:ind w:left="1440" w:hanging="720"/>
        <w:rPr>
          <w:rFonts w:ascii="Calibri" w:eastAsiaTheme="minorHAnsi" w:hAnsi="Calibri" w:cs="Calibri"/>
          <w:color w:val="auto"/>
          <w:sz w:val="24"/>
          <w:szCs w:val="24"/>
        </w:rPr>
      </w:pPr>
      <w:r w:rsidRPr="005464A8">
        <w:rPr>
          <w:color w:val="auto"/>
          <w:sz w:val="24"/>
          <w:szCs w:val="24"/>
        </w:rPr>
        <w:t xml:space="preserve">To be considered, one (1) copy of the proposal must be received by the City no later than 2:00 p.m. on </w:t>
      </w:r>
      <w:r w:rsidR="00147520">
        <w:rPr>
          <w:color w:val="auto"/>
          <w:sz w:val="24"/>
          <w:szCs w:val="24"/>
        </w:rPr>
        <w:t>October 5</w:t>
      </w:r>
      <w:r w:rsidRPr="005464A8">
        <w:rPr>
          <w:color w:val="auto"/>
          <w:sz w:val="24"/>
          <w:szCs w:val="24"/>
        </w:rPr>
        <w:t>, 20</w:t>
      </w:r>
      <w:r w:rsidR="00310C44" w:rsidRPr="005464A8">
        <w:rPr>
          <w:color w:val="auto"/>
          <w:sz w:val="24"/>
          <w:szCs w:val="24"/>
        </w:rPr>
        <w:t>23</w:t>
      </w:r>
      <w:r w:rsidRPr="005464A8">
        <w:rPr>
          <w:color w:val="auto"/>
          <w:sz w:val="24"/>
          <w:szCs w:val="24"/>
        </w:rPr>
        <w:t>.  Submissions after this deadline will not be accepted. Proposals should be</w:t>
      </w:r>
      <w:r w:rsidRPr="00656A32">
        <w:rPr>
          <w:color w:val="auto"/>
          <w:sz w:val="24"/>
          <w:szCs w:val="24"/>
        </w:rPr>
        <w:t xml:space="preserve"> submitted in a sealed envelope, labeled </w:t>
      </w:r>
      <w:r w:rsidR="003D201E" w:rsidRPr="00656A32">
        <w:rPr>
          <w:color w:val="auto"/>
        </w:rPr>
        <w:t>“Supplemental IT Support Services</w:t>
      </w:r>
      <w:r w:rsidR="00BA5140">
        <w:rPr>
          <w:color w:val="auto"/>
        </w:rPr>
        <w:t xml:space="preserve"> Server Administrator Role</w:t>
      </w:r>
      <w:r w:rsidR="00B20D9A">
        <w:rPr>
          <w:color w:val="auto"/>
        </w:rPr>
        <w:t xml:space="preserve"> RFP Response</w:t>
      </w:r>
      <w:r w:rsidR="003D201E" w:rsidRPr="00656A32">
        <w:rPr>
          <w:color w:val="auto"/>
        </w:rPr>
        <w:t xml:space="preserve">,” </w:t>
      </w:r>
      <w:r w:rsidRPr="00656A32">
        <w:rPr>
          <w:color w:val="auto"/>
          <w:sz w:val="24"/>
          <w:szCs w:val="24"/>
        </w:rPr>
        <w:t>and addressed to:</w:t>
      </w:r>
    </w:p>
    <w:p w14:paraId="1A1D11D2" w14:textId="77777777" w:rsidR="004E08BF" w:rsidRPr="001B4D29" w:rsidRDefault="004E08BF" w:rsidP="00FB184D">
      <w:pPr>
        <w:pStyle w:val="ListParagraph"/>
        <w:ind w:left="432"/>
        <w:jc w:val="center"/>
        <w:rPr>
          <w:rFonts w:ascii="Arial" w:hAnsi="Arial" w:cs="Arial"/>
          <w:b/>
          <w:bCs/>
          <w:sz w:val="24"/>
          <w:szCs w:val="24"/>
          <w:highlight w:val="green"/>
        </w:rPr>
      </w:pPr>
    </w:p>
    <w:p w14:paraId="05D28812" w14:textId="41F6353F" w:rsidR="00FB184D" w:rsidRPr="00656A32" w:rsidRDefault="00FF3BFF" w:rsidP="00FB184D">
      <w:pPr>
        <w:pStyle w:val="ListParagraph"/>
        <w:ind w:left="432"/>
        <w:jc w:val="center"/>
        <w:rPr>
          <w:rFonts w:ascii="Arial" w:hAnsi="Arial" w:cs="Arial"/>
          <w:b/>
          <w:bCs/>
          <w:sz w:val="24"/>
          <w:szCs w:val="24"/>
        </w:rPr>
      </w:pPr>
      <w:r w:rsidRPr="00656A32">
        <w:rPr>
          <w:rFonts w:ascii="Arial" w:hAnsi="Arial" w:cs="Arial"/>
          <w:b/>
          <w:bCs/>
          <w:sz w:val="24"/>
          <w:szCs w:val="24"/>
        </w:rPr>
        <w:t>Yodit</w:t>
      </w:r>
      <w:r w:rsidR="003712CB" w:rsidRPr="00656A32">
        <w:rPr>
          <w:rFonts w:ascii="Arial" w:hAnsi="Arial" w:cs="Arial"/>
          <w:b/>
          <w:bCs/>
          <w:sz w:val="24"/>
          <w:szCs w:val="24"/>
        </w:rPr>
        <w:t xml:space="preserve"> Glaze</w:t>
      </w:r>
      <w:r w:rsidR="00FB184D" w:rsidRPr="00656A32">
        <w:rPr>
          <w:rFonts w:ascii="Arial" w:hAnsi="Arial" w:cs="Arial"/>
          <w:b/>
          <w:bCs/>
          <w:sz w:val="24"/>
          <w:szCs w:val="24"/>
        </w:rPr>
        <w:t>, City Clerk</w:t>
      </w:r>
    </w:p>
    <w:p w14:paraId="78BAC253" w14:textId="77777777" w:rsidR="00FB184D" w:rsidRPr="00656A32" w:rsidRDefault="00FB184D" w:rsidP="00FB184D">
      <w:pPr>
        <w:pStyle w:val="ListParagraph"/>
        <w:ind w:left="432"/>
        <w:jc w:val="center"/>
        <w:rPr>
          <w:rFonts w:ascii="Arial" w:hAnsi="Arial" w:cs="Arial"/>
          <w:b/>
          <w:bCs/>
          <w:sz w:val="24"/>
          <w:szCs w:val="24"/>
        </w:rPr>
      </w:pPr>
      <w:r w:rsidRPr="00656A32">
        <w:rPr>
          <w:rFonts w:ascii="Arial" w:hAnsi="Arial" w:cs="Arial"/>
          <w:b/>
          <w:bCs/>
          <w:sz w:val="24"/>
          <w:szCs w:val="24"/>
        </w:rPr>
        <w:t>City of South Gate City Hall</w:t>
      </w:r>
    </w:p>
    <w:p w14:paraId="2FBDD54D" w14:textId="77777777" w:rsidR="00FB184D" w:rsidRPr="00656A32" w:rsidRDefault="00FB184D" w:rsidP="00FB184D">
      <w:pPr>
        <w:pStyle w:val="ListParagraph"/>
        <w:ind w:left="432"/>
        <w:jc w:val="center"/>
        <w:rPr>
          <w:rFonts w:ascii="Arial" w:hAnsi="Arial" w:cs="Arial"/>
          <w:b/>
          <w:bCs/>
          <w:sz w:val="24"/>
          <w:szCs w:val="24"/>
        </w:rPr>
      </w:pPr>
      <w:r w:rsidRPr="00656A32">
        <w:rPr>
          <w:rFonts w:ascii="Arial" w:hAnsi="Arial" w:cs="Arial"/>
          <w:b/>
          <w:bCs/>
          <w:sz w:val="24"/>
          <w:szCs w:val="24"/>
        </w:rPr>
        <w:t>8650 California Avenue</w:t>
      </w:r>
    </w:p>
    <w:p w14:paraId="6741EB4D" w14:textId="6EEE60FC" w:rsidR="00FB184D" w:rsidRPr="00656A32" w:rsidRDefault="00FB184D" w:rsidP="00027DC7">
      <w:pPr>
        <w:pStyle w:val="ListParagraph"/>
        <w:ind w:left="432"/>
        <w:jc w:val="center"/>
        <w:rPr>
          <w:sz w:val="24"/>
          <w:szCs w:val="24"/>
        </w:rPr>
      </w:pPr>
      <w:r w:rsidRPr="00656A32">
        <w:rPr>
          <w:rFonts w:ascii="Arial" w:hAnsi="Arial" w:cs="Arial"/>
          <w:b/>
          <w:bCs/>
          <w:sz w:val="24"/>
          <w:szCs w:val="24"/>
        </w:rPr>
        <w:t>South Gate, CA 900280</w:t>
      </w:r>
    </w:p>
    <w:p w14:paraId="307D3D6C" w14:textId="04CE9644" w:rsidR="00A970C2" w:rsidRPr="00656A32" w:rsidRDefault="00FB2560" w:rsidP="0015319A">
      <w:pPr>
        <w:pStyle w:val="CF111Outline2"/>
        <w:numPr>
          <w:ilvl w:val="1"/>
          <w:numId w:val="27"/>
        </w:numPr>
        <w:tabs>
          <w:tab w:val="clear" w:pos="1080"/>
        </w:tabs>
        <w:ind w:left="1440" w:hanging="720"/>
        <w:rPr>
          <w:b/>
          <w:bCs/>
          <w:color w:val="auto"/>
          <w:sz w:val="24"/>
          <w:szCs w:val="24"/>
        </w:rPr>
      </w:pPr>
      <w:r w:rsidRPr="007E074F">
        <w:rPr>
          <w:color w:val="auto"/>
          <w:sz w:val="24"/>
          <w:szCs w:val="24"/>
        </w:rPr>
        <w:t>Electronic</w:t>
      </w:r>
      <w:r w:rsidRPr="00656A32">
        <w:rPr>
          <w:b/>
          <w:bCs/>
          <w:color w:val="auto"/>
          <w:sz w:val="24"/>
          <w:szCs w:val="24"/>
        </w:rPr>
        <w:t xml:space="preserve"> </w:t>
      </w:r>
      <w:r w:rsidRPr="007E074F">
        <w:rPr>
          <w:color w:val="auto"/>
          <w:sz w:val="24"/>
          <w:szCs w:val="24"/>
        </w:rPr>
        <w:t>File</w:t>
      </w:r>
    </w:p>
    <w:p w14:paraId="2541F60B" w14:textId="042410FD" w:rsidR="00E22F62" w:rsidRPr="00656A32" w:rsidRDefault="00E22F62" w:rsidP="00A13473">
      <w:pPr>
        <w:pStyle w:val="CF111Outline3"/>
        <w:numPr>
          <w:ilvl w:val="2"/>
          <w:numId w:val="27"/>
        </w:numPr>
        <w:tabs>
          <w:tab w:val="clear" w:pos="1080"/>
        </w:tabs>
        <w:ind w:left="2160"/>
        <w:rPr>
          <w:rFonts w:ascii="Calibri" w:eastAsiaTheme="minorHAnsi" w:hAnsi="Calibri" w:cs="Calibri"/>
          <w:color w:val="auto"/>
          <w:sz w:val="24"/>
          <w:szCs w:val="24"/>
        </w:rPr>
      </w:pPr>
      <w:r w:rsidRPr="00656A32">
        <w:rPr>
          <w:color w:val="auto"/>
          <w:sz w:val="24"/>
          <w:szCs w:val="24"/>
        </w:rPr>
        <w:t>Please provide an electronic PDF file of the submittal in a USB drive and included in the sealed envelope.</w:t>
      </w:r>
    </w:p>
    <w:p w14:paraId="046772E4" w14:textId="102FCCEC" w:rsidR="00E22F62" w:rsidRPr="00FD3B5C" w:rsidRDefault="00BE7EC9" w:rsidP="00A13473">
      <w:pPr>
        <w:pStyle w:val="CF111Outline3"/>
        <w:numPr>
          <w:ilvl w:val="2"/>
          <w:numId w:val="27"/>
        </w:numPr>
        <w:tabs>
          <w:tab w:val="clear" w:pos="1080"/>
        </w:tabs>
        <w:ind w:left="2160"/>
        <w:rPr>
          <w:color w:val="auto"/>
          <w:sz w:val="24"/>
          <w:szCs w:val="24"/>
        </w:rPr>
      </w:pPr>
      <w:r>
        <w:rPr>
          <w:color w:val="auto"/>
          <w:sz w:val="24"/>
          <w:szCs w:val="24"/>
        </w:rPr>
        <w:t>T</w:t>
      </w:r>
      <w:r w:rsidRPr="00656A32">
        <w:rPr>
          <w:color w:val="auto"/>
          <w:sz w:val="24"/>
          <w:szCs w:val="24"/>
        </w:rPr>
        <w:t xml:space="preserve">he </w:t>
      </w:r>
      <w:r w:rsidR="00E22F62" w:rsidRPr="00656A32">
        <w:rPr>
          <w:color w:val="auto"/>
          <w:sz w:val="24"/>
          <w:szCs w:val="24"/>
        </w:rPr>
        <w:t xml:space="preserve">City </w:t>
      </w:r>
      <w:r w:rsidR="007F048E">
        <w:rPr>
          <w:color w:val="auto"/>
          <w:sz w:val="24"/>
          <w:szCs w:val="24"/>
        </w:rPr>
        <w:t>will not</w:t>
      </w:r>
      <w:r w:rsidR="00E22F62" w:rsidRPr="00656A32">
        <w:rPr>
          <w:color w:val="auto"/>
          <w:sz w:val="24"/>
          <w:szCs w:val="24"/>
        </w:rPr>
        <w:t xml:space="preserve"> reimburse </w:t>
      </w:r>
      <w:r w:rsidR="007F048E" w:rsidRPr="00656A32">
        <w:rPr>
          <w:color w:val="auto"/>
          <w:sz w:val="24"/>
          <w:szCs w:val="24"/>
        </w:rPr>
        <w:t>the responding</w:t>
      </w:r>
      <w:r w:rsidR="00E22F62" w:rsidRPr="00656A32">
        <w:rPr>
          <w:color w:val="auto"/>
          <w:sz w:val="24"/>
          <w:szCs w:val="24"/>
        </w:rPr>
        <w:t xml:space="preserve"> </w:t>
      </w:r>
      <w:r w:rsidR="00E50A5C">
        <w:rPr>
          <w:color w:val="auto"/>
          <w:sz w:val="24"/>
          <w:szCs w:val="24"/>
        </w:rPr>
        <w:t>bidder</w:t>
      </w:r>
      <w:r w:rsidR="00E22F62" w:rsidRPr="00656A32">
        <w:rPr>
          <w:color w:val="auto"/>
          <w:sz w:val="24"/>
          <w:szCs w:val="24"/>
        </w:rPr>
        <w:t xml:space="preserve">s for any expenses incurred in </w:t>
      </w:r>
      <w:r w:rsidR="00E22F62" w:rsidRPr="00FD3B5C">
        <w:rPr>
          <w:color w:val="auto"/>
          <w:sz w:val="24"/>
          <w:szCs w:val="24"/>
        </w:rPr>
        <w:t xml:space="preserve">preparing proposals in response to this request. </w:t>
      </w:r>
    </w:p>
    <w:p w14:paraId="0082C44B" w14:textId="77777777" w:rsidR="002A03EC" w:rsidRPr="00FD3B5C" w:rsidRDefault="002A03EC" w:rsidP="0015319A">
      <w:pPr>
        <w:pStyle w:val="CF111Outline2"/>
        <w:numPr>
          <w:ilvl w:val="1"/>
          <w:numId w:val="27"/>
        </w:numPr>
        <w:tabs>
          <w:tab w:val="clear" w:pos="1080"/>
        </w:tabs>
        <w:ind w:left="1440" w:hanging="720"/>
        <w:rPr>
          <w:color w:val="auto"/>
          <w:sz w:val="24"/>
          <w:szCs w:val="24"/>
        </w:rPr>
      </w:pPr>
      <w:bookmarkStart w:id="8" w:name="_Toc398287544"/>
      <w:r w:rsidRPr="00FD3B5C">
        <w:rPr>
          <w:color w:val="auto"/>
          <w:sz w:val="24"/>
          <w:szCs w:val="24"/>
        </w:rPr>
        <w:t>Proposal Format</w:t>
      </w:r>
      <w:bookmarkEnd w:id="8"/>
    </w:p>
    <w:p w14:paraId="2E815761" w14:textId="31A51E01" w:rsidR="002A03EC" w:rsidRPr="007F1954" w:rsidRDefault="002A03EC" w:rsidP="00A13473">
      <w:pPr>
        <w:pStyle w:val="CF111Outline3"/>
        <w:numPr>
          <w:ilvl w:val="2"/>
          <w:numId w:val="27"/>
        </w:numPr>
        <w:tabs>
          <w:tab w:val="clear" w:pos="1080"/>
        </w:tabs>
        <w:ind w:left="2160"/>
        <w:rPr>
          <w:color w:val="auto"/>
          <w:sz w:val="24"/>
          <w:szCs w:val="24"/>
        </w:rPr>
      </w:pPr>
      <w:r w:rsidRPr="007F1954">
        <w:rPr>
          <w:color w:val="auto"/>
          <w:sz w:val="24"/>
          <w:szCs w:val="24"/>
        </w:rPr>
        <w:t xml:space="preserve">The </w:t>
      </w:r>
      <w:r w:rsidR="00E50A5C">
        <w:rPr>
          <w:color w:val="auto"/>
          <w:sz w:val="24"/>
          <w:szCs w:val="24"/>
        </w:rPr>
        <w:t>bidder</w:t>
      </w:r>
      <w:r w:rsidRPr="007F1954">
        <w:rPr>
          <w:color w:val="auto"/>
          <w:sz w:val="24"/>
          <w:szCs w:val="24"/>
        </w:rPr>
        <w:t xml:space="preserve"> should address each point listed in this document and </w:t>
      </w:r>
      <w:r w:rsidR="00B122B8" w:rsidRPr="007F1954">
        <w:rPr>
          <w:color w:val="auto"/>
          <w:sz w:val="24"/>
          <w:szCs w:val="24"/>
        </w:rPr>
        <w:t>the</w:t>
      </w:r>
      <w:r w:rsidR="00FA05D6" w:rsidRPr="007F1954">
        <w:rPr>
          <w:color w:val="auto"/>
          <w:sz w:val="24"/>
          <w:szCs w:val="24"/>
        </w:rPr>
        <w:t xml:space="preserve"> attached Exhibits</w:t>
      </w:r>
      <w:r w:rsidR="00CE57BF" w:rsidRPr="007F1954">
        <w:rPr>
          <w:color w:val="auto"/>
          <w:sz w:val="24"/>
          <w:szCs w:val="24"/>
        </w:rPr>
        <w:t>.</w:t>
      </w:r>
      <w:r w:rsidRPr="007F1954">
        <w:rPr>
          <w:color w:val="auto"/>
          <w:sz w:val="24"/>
          <w:szCs w:val="24"/>
        </w:rPr>
        <w:t xml:space="preserve"> In this way, </w:t>
      </w:r>
      <w:r w:rsidR="00D306AA" w:rsidRPr="007F1954">
        <w:rPr>
          <w:color w:val="auto"/>
          <w:sz w:val="24"/>
          <w:szCs w:val="24"/>
        </w:rPr>
        <w:t xml:space="preserve">the </w:t>
      </w:r>
      <w:proofErr w:type="gramStart"/>
      <w:r w:rsidR="00D306AA" w:rsidRPr="007F1954">
        <w:rPr>
          <w:color w:val="auto"/>
          <w:sz w:val="24"/>
          <w:szCs w:val="24"/>
        </w:rPr>
        <w:t>City</w:t>
      </w:r>
      <w:proofErr w:type="gramEnd"/>
      <w:r w:rsidRPr="007F1954">
        <w:rPr>
          <w:color w:val="auto"/>
          <w:sz w:val="24"/>
          <w:szCs w:val="24"/>
        </w:rPr>
        <w:t xml:space="preserve"> will be able to discuss the specific information requested and review the response without a cumbersome matching process.</w:t>
      </w:r>
    </w:p>
    <w:p w14:paraId="3302004A" w14:textId="5F67BE2D" w:rsidR="00937738" w:rsidRPr="007F1954" w:rsidRDefault="00937738" w:rsidP="00A13473">
      <w:pPr>
        <w:pStyle w:val="CF111Outline3"/>
        <w:numPr>
          <w:ilvl w:val="2"/>
          <w:numId w:val="27"/>
        </w:numPr>
        <w:tabs>
          <w:tab w:val="clear" w:pos="1080"/>
        </w:tabs>
        <w:ind w:left="2160"/>
        <w:rPr>
          <w:color w:val="auto"/>
          <w:sz w:val="24"/>
          <w:szCs w:val="24"/>
        </w:rPr>
      </w:pPr>
      <w:r w:rsidRPr="007F1954">
        <w:rPr>
          <w:color w:val="auto"/>
          <w:sz w:val="24"/>
          <w:szCs w:val="24"/>
        </w:rPr>
        <w:t xml:space="preserve">Each proposal shall conform and be responsive to </w:t>
      </w:r>
      <w:r w:rsidR="0088640A" w:rsidRPr="007F1954">
        <w:rPr>
          <w:color w:val="auto"/>
          <w:sz w:val="24"/>
          <w:szCs w:val="24"/>
        </w:rPr>
        <w:t>this RFP</w:t>
      </w:r>
      <w:r w:rsidRPr="007F1954">
        <w:rPr>
          <w:color w:val="auto"/>
          <w:sz w:val="24"/>
          <w:szCs w:val="24"/>
        </w:rPr>
        <w:t>.</w:t>
      </w:r>
      <w:r w:rsidR="00FF7F5E" w:rsidRPr="007F1954">
        <w:rPr>
          <w:color w:val="auto"/>
          <w:sz w:val="24"/>
          <w:szCs w:val="24"/>
        </w:rPr>
        <w:t xml:space="preserve"> </w:t>
      </w:r>
      <w:r w:rsidRPr="007F1954">
        <w:rPr>
          <w:color w:val="auto"/>
          <w:sz w:val="24"/>
          <w:szCs w:val="24"/>
        </w:rPr>
        <w:t xml:space="preserve"> </w:t>
      </w:r>
      <w:r w:rsidR="004A7883">
        <w:rPr>
          <w:color w:val="auto"/>
          <w:sz w:val="24"/>
          <w:szCs w:val="24"/>
        </w:rPr>
        <w:t xml:space="preserve">The </w:t>
      </w:r>
      <w:r w:rsidR="00940F8F">
        <w:rPr>
          <w:color w:val="auto"/>
          <w:sz w:val="24"/>
          <w:szCs w:val="24"/>
        </w:rPr>
        <w:t>Bidder</w:t>
      </w:r>
      <w:r w:rsidRPr="007F1954">
        <w:rPr>
          <w:color w:val="auto"/>
          <w:sz w:val="24"/>
          <w:szCs w:val="24"/>
        </w:rPr>
        <w:t xml:space="preserve"> shall furnish complete specifications and rates for all services requested. Additional pricing schedules detailing items listed on the proposal pricing table should be included.</w:t>
      </w:r>
    </w:p>
    <w:p w14:paraId="6ED1E31F" w14:textId="7D07E74A" w:rsidR="00937738" w:rsidRPr="007F1954" w:rsidRDefault="00937738" w:rsidP="00A13473">
      <w:pPr>
        <w:pStyle w:val="CF111Outline3"/>
        <w:numPr>
          <w:ilvl w:val="2"/>
          <w:numId w:val="27"/>
        </w:numPr>
        <w:tabs>
          <w:tab w:val="clear" w:pos="1080"/>
        </w:tabs>
        <w:ind w:left="2160"/>
        <w:rPr>
          <w:color w:val="auto"/>
          <w:sz w:val="24"/>
          <w:szCs w:val="24"/>
        </w:rPr>
      </w:pPr>
      <w:r w:rsidRPr="007F1954">
        <w:rPr>
          <w:color w:val="auto"/>
          <w:sz w:val="24"/>
          <w:szCs w:val="24"/>
        </w:rPr>
        <w:t>All submitted proposals must provide</w:t>
      </w:r>
      <w:r w:rsidR="00D8186E">
        <w:rPr>
          <w:color w:val="auto"/>
          <w:sz w:val="24"/>
          <w:szCs w:val="24"/>
        </w:rPr>
        <w:t>,</w:t>
      </w:r>
      <w:r w:rsidRPr="007F1954">
        <w:rPr>
          <w:color w:val="auto"/>
          <w:sz w:val="24"/>
          <w:szCs w:val="24"/>
        </w:rPr>
        <w:t xml:space="preserve"> at a minimum, all requested information in the proposal document.</w:t>
      </w:r>
      <w:r w:rsidR="00FF7F5E" w:rsidRPr="007F1954">
        <w:rPr>
          <w:color w:val="auto"/>
          <w:sz w:val="24"/>
          <w:szCs w:val="24"/>
        </w:rPr>
        <w:t xml:space="preserve"> </w:t>
      </w:r>
      <w:r w:rsidRPr="007F1954">
        <w:rPr>
          <w:color w:val="auto"/>
          <w:sz w:val="24"/>
          <w:szCs w:val="24"/>
        </w:rPr>
        <w:t>Any portion not included will be cause for elimination from the quote process</w:t>
      </w:r>
      <w:r w:rsidR="00D8186E">
        <w:rPr>
          <w:color w:val="auto"/>
          <w:sz w:val="24"/>
          <w:szCs w:val="24"/>
        </w:rPr>
        <w:t>, at the City’s sole discretion</w:t>
      </w:r>
      <w:r w:rsidRPr="007F1954">
        <w:rPr>
          <w:color w:val="auto"/>
          <w:sz w:val="24"/>
          <w:szCs w:val="24"/>
        </w:rPr>
        <w:t>.</w:t>
      </w:r>
      <w:r w:rsidR="00FF7F5E" w:rsidRPr="007F1954">
        <w:rPr>
          <w:color w:val="auto"/>
          <w:sz w:val="24"/>
          <w:szCs w:val="24"/>
        </w:rPr>
        <w:t xml:space="preserve"> </w:t>
      </w:r>
      <w:r w:rsidRPr="007F1954">
        <w:rPr>
          <w:color w:val="auto"/>
          <w:sz w:val="24"/>
          <w:szCs w:val="24"/>
        </w:rPr>
        <w:t xml:space="preserve"> The information should be</w:t>
      </w:r>
      <w:r w:rsidR="00D0673E">
        <w:rPr>
          <w:color w:val="auto"/>
          <w:sz w:val="24"/>
          <w:szCs w:val="24"/>
        </w:rPr>
        <w:t xml:space="preserve"> </w:t>
      </w:r>
      <w:r w:rsidRPr="007F1954">
        <w:rPr>
          <w:color w:val="auto"/>
          <w:sz w:val="24"/>
          <w:szCs w:val="24"/>
        </w:rPr>
        <w:t>organized as indicated in the proposal requirements.</w:t>
      </w:r>
      <w:r w:rsidR="00FF7F5E" w:rsidRPr="007F1954">
        <w:rPr>
          <w:color w:val="auto"/>
          <w:sz w:val="24"/>
          <w:szCs w:val="24"/>
        </w:rPr>
        <w:t xml:space="preserve"> </w:t>
      </w:r>
      <w:r w:rsidR="0060579E" w:rsidRPr="007F1954">
        <w:rPr>
          <w:color w:val="auto"/>
          <w:sz w:val="24"/>
          <w:szCs w:val="24"/>
        </w:rPr>
        <w:t>The City</w:t>
      </w:r>
      <w:r w:rsidR="004E5EA1" w:rsidRPr="007F1954">
        <w:rPr>
          <w:color w:val="auto"/>
          <w:sz w:val="24"/>
          <w:szCs w:val="24"/>
        </w:rPr>
        <w:t xml:space="preserve"> reserves the right to eliminate any response deemed to be substantially or materially unresponsive to the RFP from further consideration.</w:t>
      </w:r>
    </w:p>
    <w:p w14:paraId="575BD3C6" w14:textId="3E490D15" w:rsidR="006730F4" w:rsidRPr="004D1348" w:rsidRDefault="00413FD4" w:rsidP="004D1348">
      <w:pPr>
        <w:pStyle w:val="CF111Outline4"/>
        <w:numPr>
          <w:ilvl w:val="0"/>
          <w:numId w:val="0"/>
        </w:numPr>
        <w:ind w:left="2160"/>
        <w:rPr>
          <w:b/>
          <w:bCs/>
          <w:color w:val="auto"/>
          <w:sz w:val="24"/>
          <w:szCs w:val="24"/>
        </w:rPr>
      </w:pPr>
      <w:r w:rsidRPr="004D1348">
        <w:rPr>
          <w:b/>
          <w:bCs/>
          <w:color w:val="auto"/>
          <w:sz w:val="24"/>
          <w:szCs w:val="24"/>
        </w:rPr>
        <w:t>There are many questions and information requests in the body of th</w:t>
      </w:r>
      <w:r w:rsidR="004D1348" w:rsidRPr="004D1348">
        <w:rPr>
          <w:b/>
          <w:bCs/>
          <w:color w:val="auto"/>
          <w:sz w:val="24"/>
          <w:szCs w:val="24"/>
        </w:rPr>
        <w:t xml:space="preserve">e </w:t>
      </w:r>
      <w:r w:rsidRPr="004D1348">
        <w:rPr>
          <w:b/>
          <w:bCs/>
          <w:color w:val="auto"/>
          <w:sz w:val="24"/>
          <w:szCs w:val="24"/>
        </w:rPr>
        <w:t xml:space="preserve">RFP. </w:t>
      </w:r>
      <w:r w:rsidR="006730F4" w:rsidRPr="004D1348">
        <w:rPr>
          <w:b/>
          <w:bCs/>
          <w:color w:val="auto"/>
          <w:sz w:val="24"/>
          <w:szCs w:val="24"/>
        </w:rPr>
        <w:t xml:space="preserve">Please </w:t>
      </w:r>
      <w:r w:rsidRPr="004D1348">
        <w:rPr>
          <w:b/>
          <w:bCs/>
          <w:color w:val="auto"/>
          <w:sz w:val="24"/>
          <w:szCs w:val="24"/>
        </w:rPr>
        <w:t>respond to all questions and requests.</w:t>
      </w:r>
    </w:p>
    <w:p w14:paraId="0503025B" w14:textId="1694956C" w:rsidR="00937738" w:rsidRPr="007F1954" w:rsidRDefault="00937738" w:rsidP="00A13473">
      <w:pPr>
        <w:pStyle w:val="CF111Outline3"/>
        <w:numPr>
          <w:ilvl w:val="2"/>
          <w:numId w:val="27"/>
        </w:numPr>
        <w:tabs>
          <w:tab w:val="clear" w:pos="1080"/>
        </w:tabs>
        <w:ind w:left="2070" w:hanging="630"/>
        <w:rPr>
          <w:color w:val="auto"/>
          <w:sz w:val="24"/>
          <w:szCs w:val="24"/>
        </w:rPr>
      </w:pPr>
      <w:r w:rsidRPr="007F1954">
        <w:rPr>
          <w:color w:val="auto"/>
          <w:sz w:val="24"/>
          <w:szCs w:val="24"/>
        </w:rPr>
        <w:t xml:space="preserve">All information submitted is to be considered public knowledge and will be subject to </w:t>
      </w:r>
      <w:r w:rsidR="002B343F" w:rsidRPr="007F1954">
        <w:rPr>
          <w:color w:val="auto"/>
          <w:sz w:val="24"/>
          <w:szCs w:val="24"/>
        </w:rPr>
        <w:t xml:space="preserve">the </w:t>
      </w:r>
      <w:r w:rsidR="00B122B8" w:rsidRPr="007F1954">
        <w:rPr>
          <w:color w:val="auto"/>
          <w:sz w:val="24"/>
          <w:szCs w:val="24"/>
        </w:rPr>
        <w:t>C</w:t>
      </w:r>
      <w:r w:rsidR="00B122B8">
        <w:rPr>
          <w:color w:val="auto"/>
          <w:sz w:val="24"/>
          <w:szCs w:val="24"/>
        </w:rPr>
        <w:t>alifornia</w:t>
      </w:r>
      <w:r w:rsidR="002B343F" w:rsidRPr="007F1954">
        <w:rPr>
          <w:color w:val="auto"/>
          <w:sz w:val="24"/>
          <w:szCs w:val="24"/>
        </w:rPr>
        <w:t xml:space="preserve"> </w:t>
      </w:r>
      <w:r w:rsidR="0011692F" w:rsidRPr="007F1954">
        <w:rPr>
          <w:color w:val="auto"/>
          <w:sz w:val="24"/>
          <w:szCs w:val="24"/>
        </w:rPr>
        <w:t>Public Records Act</w:t>
      </w:r>
      <w:r w:rsidRPr="007F1954">
        <w:rPr>
          <w:color w:val="auto"/>
          <w:sz w:val="24"/>
          <w:szCs w:val="24"/>
        </w:rPr>
        <w:t xml:space="preserve"> </w:t>
      </w:r>
      <w:r w:rsidR="00D8186E">
        <w:rPr>
          <w:color w:val="auto"/>
          <w:sz w:val="24"/>
          <w:szCs w:val="24"/>
        </w:rPr>
        <w:t>and</w:t>
      </w:r>
      <w:r w:rsidR="00D8186E" w:rsidRPr="007F1954">
        <w:rPr>
          <w:color w:val="auto"/>
          <w:sz w:val="24"/>
          <w:szCs w:val="24"/>
        </w:rPr>
        <w:t xml:space="preserve"> </w:t>
      </w:r>
      <w:r w:rsidRPr="007F1954">
        <w:rPr>
          <w:color w:val="auto"/>
          <w:sz w:val="24"/>
          <w:szCs w:val="24"/>
        </w:rPr>
        <w:t>any other applicable laws.</w:t>
      </w:r>
    </w:p>
    <w:p w14:paraId="023BEA39" w14:textId="690ACB33" w:rsidR="002A03EC" w:rsidRPr="007F1954" w:rsidRDefault="002A03EC" w:rsidP="00A13473">
      <w:pPr>
        <w:pStyle w:val="CF111Outline3"/>
        <w:numPr>
          <w:ilvl w:val="2"/>
          <w:numId w:val="27"/>
        </w:numPr>
        <w:tabs>
          <w:tab w:val="clear" w:pos="1080"/>
        </w:tabs>
        <w:ind w:left="2070" w:hanging="630"/>
        <w:rPr>
          <w:color w:val="auto"/>
          <w:sz w:val="24"/>
          <w:szCs w:val="24"/>
        </w:rPr>
      </w:pPr>
      <w:r w:rsidRPr="007F1954">
        <w:rPr>
          <w:color w:val="auto"/>
          <w:sz w:val="24"/>
          <w:szCs w:val="24"/>
        </w:rPr>
        <w:t>Only written communication</w:t>
      </w:r>
      <w:r w:rsidR="00D8186E">
        <w:rPr>
          <w:color w:val="auto"/>
          <w:sz w:val="24"/>
          <w:szCs w:val="24"/>
        </w:rPr>
        <w:t>s</w:t>
      </w:r>
      <w:r w:rsidRPr="007F1954">
        <w:rPr>
          <w:color w:val="auto"/>
          <w:sz w:val="24"/>
          <w:szCs w:val="24"/>
        </w:rPr>
        <w:t xml:space="preserve"> from</w:t>
      </w:r>
      <w:r w:rsidR="0060579E" w:rsidRPr="007F1954">
        <w:rPr>
          <w:color w:val="auto"/>
          <w:sz w:val="24"/>
          <w:szCs w:val="24"/>
        </w:rPr>
        <w:t xml:space="preserve"> the </w:t>
      </w:r>
      <w:proofErr w:type="gramStart"/>
      <w:r w:rsidR="0060579E" w:rsidRPr="007F1954">
        <w:rPr>
          <w:color w:val="auto"/>
          <w:sz w:val="24"/>
          <w:szCs w:val="24"/>
        </w:rPr>
        <w:t>City</w:t>
      </w:r>
      <w:proofErr w:type="gramEnd"/>
      <w:r w:rsidRPr="007F1954">
        <w:rPr>
          <w:color w:val="auto"/>
          <w:sz w:val="24"/>
          <w:szCs w:val="24"/>
        </w:rPr>
        <w:t xml:space="preserve"> may be considered binding.  </w:t>
      </w:r>
      <w:r w:rsidR="0060579E" w:rsidRPr="007F1954">
        <w:rPr>
          <w:color w:val="auto"/>
          <w:sz w:val="24"/>
          <w:szCs w:val="24"/>
        </w:rPr>
        <w:t xml:space="preserve">The City </w:t>
      </w:r>
      <w:r w:rsidRPr="007F1954">
        <w:rPr>
          <w:color w:val="auto"/>
          <w:sz w:val="24"/>
          <w:szCs w:val="24"/>
        </w:rPr>
        <w:t xml:space="preserve">reserves the right to terminate the selection process at any time and to reject any or all proposals. The contract will be awarded to the </w:t>
      </w:r>
      <w:r w:rsidR="00E50A5C">
        <w:rPr>
          <w:color w:val="auto"/>
          <w:sz w:val="24"/>
          <w:szCs w:val="24"/>
        </w:rPr>
        <w:t>bidder</w:t>
      </w:r>
      <w:r w:rsidRPr="007F1954">
        <w:rPr>
          <w:color w:val="auto"/>
          <w:sz w:val="24"/>
          <w:szCs w:val="24"/>
        </w:rPr>
        <w:t xml:space="preserve"> whose overall proposal best meets the requirements of </w:t>
      </w:r>
      <w:r w:rsidR="0060579E" w:rsidRPr="007F1954">
        <w:rPr>
          <w:color w:val="auto"/>
          <w:sz w:val="24"/>
          <w:szCs w:val="24"/>
        </w:rPr>
        <w:t>the Cit</w:t>
      </w:r>
      <w:r w:rsidR="00AB1A8B" w:rsidRPr="007F1954">
        <w:rPr>
          <w:color w:val="auto"/>
          <w:sz w:val="24"/>
          <w:szCs w:val="24"/>
        </w:rPr>
        <w:t xml:space="preserve">y. </w:t>
      </w:r>
      <w:r w:rsidR="007B739C" w:rsidRPr="007F1954">
        <w:rPr>
          <w:color w:val="auto"/>
          <w:sz w:val="24"/>
          <w:szCs w:val="24"/>
        </w:rPr>
        <w:t xml:space="preserve">The </w:t>
      </w:r>
      <w:r w:rsidR="0060579E" w:rsidRPr="007F1954">
        <w:rPr>
          <w:color w:val="auto"/>
          <w:sz w:val="24"/>
          <w:szCs w:val="24"/>
        </w:rPr>
        <w:t xml:space="preserve">City </w:t>
      </w:r>
      <w:r w:rsidRPr="007F1954">
        <w:rPr>
          <w:color w:val="auto"/>
          <w:sz w:val="24"/>
          <w:szCs w:val="24"/>
        </w:rPr>
        <w:t xml:space="preserve">shall not be liable for any pre-contract costs incurred by interested </w:t>
      </w:r>
      <w:r w:rsidR="00E50A5C">
        <w:rPr>
          <w:color w:val="auto"/>
          <w:sz w:val="24"/>
          <w:szCs w:val="24"/>
        </w:rPr>
        <w:t>bidder</w:t>
      </w:r>
      <w:r w:rsidRPr="007F1954">
        <w:rPr>
          <w:color w:val="auto"/>
          <w:sz w:val="24"/>
          <w:szCs w:val="24"/>
        </w:rPr>
        <w:t>s participating in the selection process.</w:t>
      </w:r>
    </w:p>
    <w:p w14:paraId="160195C2" w14:textId="6844AF82" w:rsidR="004B6F7C" w:rsidRPr="007F1954" w:rsidRDefault="00E50A5C" w:rsidP="00A13473">
      <w:pPr>
        <w:pStyle w:val="CF111Outline3"/>
        <w:numPr>
          <w:ilvl w:val="2"/>
          <w:numId w:val="27"/>
        </w:numPr>
        <w:tabs>
          <w:tab w:val="clear" w:pos="1080"/>
        </w:tabs>
        <w:ind w:left="2070" w:hanging="630"/>
        <w:rPr>
          <w:color w:val="auto"/>
          <w:sz w:val="24"/>
          <w:szCs w:val="24"/>
        </w:rPr>
      </w:pPr>
      <w:r>
        <w:rPr>
          <w:color w:val="auto"/>
          <w:sz w:val="24"/>
          <w:szCs w:val="24"/>
        </w:rPr>
        <w:t>Bidder</w:t>
      </w:r>
      <w:r w:rsidR="002A03EC" w:rsidRPr="007F1954">
        <w:rPr>
          <w:color w:val="auto"/>
          <w:sz w:val="24"/>
          <w:szCs w:val="24"/>
        </w:rPr>
        <w:t>s should provide copies of all sample contracts for proposed services and support.</w:t>
      </w:r>
      <w:bookmarkStart w:id="9" w:name="_Toc535397334"/>
      <w:bookmarkStart w:id="10" w:name="_Toc535397335"/>
      <w:bookmarkEnd w:id="9"/>
      <w:bookmarkEnd w:id="10"/>
    </w:p>
    <w:p w14:paraId="0A911604" w14:textId="6A8BCF9E" w:rsidR="00FF309C" w:rsidRPr="00656A32" w:rsidRDefault="00FF309C" w:rsidP="0015319A">
      <w:pPr>
        <w:pStyle w:val="CF1a1Outline1-BOLD"/>
        <w:numPr>
          <w:ilvl w:val="0"/>
          <w:numId w:val="27"/>
        </w:numPr>
        <w:tabs>
          <w:tab w:val="clear" w:pos="540"/>
        </w:tabs>
        <w:spacing w:after="120"/>
        <w:ind w:left="720"/>
        <w:rPr>
          <w:color w:val="auto"/>
        </w:rPr>
      </w:pPr>
      <w:bookmarkStart w:id="11" w:name="_Toc38439747"/>
      <w:r w:rsidRPr="00656A32">
        <w:rPr>
          <w:color w:val="auto"/>
        </w:rPr>
        <w:t>Server Administrator Scope of Services</w:t>
      </w:r>
    </w:p>
    <w:p w14:paraId="7B065BED" w14:textId="09E346E2" w:rsidR="00FF309C" w:rsidRPr="00020B35" w:rsidRDefault="00D8186E" w:rsidP="00035603">
      <w:pPr>
        <w:pStyle w:val="CF1a1Outline2"/>
        <w:numPr>
          <w:ilvl w:val="1"/>
          <w:numId w:val="27"/>
        </w:numPr>
        <w:tabs>
          <w:tab w:val="clear" w:pos="1080"/>
        </w:tabs>
        <w:spacing w:after="120"/>
        <w:ind w:left="1440" w:hanging="720"/>
        <w:rPr>
          <w:color w:val="auto"/>
          <w:sz w:val="24"/>
          <w:szCs w:val="24"/>
        </w:rPr>
      </w:pPr>
      <w:r>
        <w:rPr>
          <w:color w:val="auto"/>
          <w:sz w:val="24"/>
          <w:szCs w:val="24"/>
        </w:rPr>
        <w:t xml:space="preserve">This </w:t>
      </w:r>
      <w:r w:rsidR="00035603">
        <w:rPr>
          <w:color w:val="auto"/>
          <w:sz w:val="24"/>
          <w:szCs w:val="24"/>
        </w:rPr>
        <w:t>RFP seeks o</w:t>
      </w:r>
      <w:r w:rsidR="00FF309C" w:rsidRPr="00020B35">
        <w:rPr>
          <w:color w:val="auto"/>
          <w:sz w:val="24"/>
          <w:szCs w:val="24"/>
        </w:rPr>
        <w:t>n-site Supplemental Server Administrator Support Services</w:t>
      </w:r>
      <w:r w:rsidR="00035603">
        <w:rPr>
          <w:color w:val="auto"/>
          <w:sz w:val="24"/>
          <w:szCs w:val="24"/>
        </w:rPr>
        <w:t>.</w:t>
      </w:r>
      <w:r w:rsidR="00FF309C" w:rsidRPr="00020B35">
        <w:rPr>
          <w:color w:val="auto"/>
          <w:sz w:val="24"/>
          <w:szCs w:val="24"/>
        </w:rPr>
        <w:t xml:space="preserve"> </w:t>
      </w:r>
    </w:p>
    <w:p w14:paraId="3E0184CB" w14:textId="026A30A6" w:rsidR="00FF309C" w:rsidRPr="00A82953" w:rsidRDefault="00FF309C" w:rsidP="00A13473">
      <w:pPr>
        <w:pStyle w:val="CF1a1Outline3"/>
        <w:numPr>
          <w:ilvl w:val="2"/>
          <w:numId w:val="27"/>
        </w:numPr>
        <w:tabs>
          <w:tab w:val="clear" w:pos="1800"/>
        </w:tabs>
        <w:spacing w:after="120"/>
        <w:ind w:left="2070" w:hanging="630"/>
        <w:rPr>
          <w:color w:val="auto"/>
          <w:sz w:val="24"/>
          <w:szCs w:val="24"/>
        </w:rPr>
      </w:pPr>
      <w:r w:rsidRPr="00A82953">
        <w:rPr>
          <w:color w:val="auto"/>
          <w:sz w:val="24"/>
          <w:szCs w:val="24"/>
        </w:rPr>
        <w:t xml:space="preserve">Two days per week </w:t>
      </w:r>
      <w:r w:rsidR="00173E08" w:rsidRPr="00A82953">
        <w:rPr>
          <w:color w:val="auto"/>
          <w:sz w:val="24"/>
          <w:szCs w:val="24"/>
        </w:rPr>
        <w:t>(</w:t>
      </w:r>
      <w:r w:rsidR="00B94FAF" w:rsidRPr="00A82953">
        <w:rPr>
          <w:color w:val="auto"/>
          <w:sz w:val="24"/>
          <w:szCs w:val="24"/>
        </w:rPr>
        <w:t>10-hour</w:t>
      </w:r>
      <w:r w:rsidR="000608C5" w:rsidRPr="00A82953">
        <w:rPr>
          <w:color w:val="auto"/>
          <w:sz w:val="24"/>
          <w:szCs w:val="24"/>
        </w:rPr>
        <w:t xml:space="preserve"> workdays) </w:t>
      </w:r>
      <w:r w:rsidRPr="00A82953">
        <w:rPr>
          <w:color w:val="auto"/>
          <w:sz w:val="24"/>
          <w:szCs w:val="24"/>
        </w:rPr>
        <w:t>of on-site Server Administrator level support are required.</w:t>
      </w:r>
    </w:p>
    <w:p w14:paraId="2E42923D" w14:textId="77777777" w:rsidR="00FF309C" w:rsidRPr="00E8765C" w:rsidRDefault="00FF309C" w:rsidP="00A13473">
      <w:pPr>
        <w:pStyle w:val="CF1a1Outline3"/>
        <w:numPr>
          <w:ilvl w:val="2"/>
          <w:numId w:val="27"/>
        </w:numPr>
        <w:tabs>
          <w:tab w:val="clear" w:pos="1800"/>
        </w:tabs>
        <w:spacing w:after="120"/>
        <w:ind w:left="2070" w:hanging="630"/>
        <w:rPr>
          <w:color w:val="auto"/>
          <w:sz w:val="24"/>
          <w:szCs w:val="24"/>
        </w:rPr>
      </w:pPr>
      <w:r w:rsidRPr="00E8765C">
        <w:rPr>
          <w:color w:val="auto"/>
          <w:sz w:val="24"/>
          <w:szCs w:val="24"/>
        </w:rPr>
        <w:t xml:space="preserve">Support Responsibilities and Duties: </w:t>
      </w:r>
    </w:p>
    <w:p w14:paraId="4AF0E814" w14:textId="77777777" w:rsidR="00FF309C" w:rsidRPr="00D65933" w:rsidRDefault="00FF309C" w:rsidP="00A13473">
      <w:pPr>
        <w:pStyle w:val="CF1a1Outline4"/>
        <w:numPr>
          <w:ilvl w:val="3"/>
          <w:numId w:val="27"/>
        </w:numPr>
        <w:tabs>
          <w:tab w:val="clear" w:pos="2520"/>
        </w:tabs>
        <w:spacing w:after="120"/>
        <w:ind w:left="3060" w:hanging="900"/>
        <w:rPr>
          <w:color w:val="auto"/>
          <w:sz w:val="24"/>
          <w:szCs w:val="24"/>
        </w:rPr>
      </w:pPr>
      <w:r w:rsidRPr="00D65933">
        <w:rPr>
          <w:color w:val="auto"/>
          <w:sz w:val="24"/>
          <w:szCs w:val="24"/>
        </w:rPr>
        <w:t>Setting up new users with required access (onboarding)</w:t>
      </w:r>
    </w:p>
    <w:p w14:paraId="170430C4"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Disabling and removing employee access (offboarding)</w:t>
      </w:r>
    </w:p>
    <w:p w14:paraId="16CF9F74" w14:textId="6ACE14D5"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 xml:space="preserve">Physical or virtual server and software installation for 3rd party </w:t>
      </w:r>
      <w:r w:rsidR="00E50A5C">
        <w:rPr>
          <w:color w:val="auto"/>
          <w:sz w:val="24"/>
          <w:szCs w:val="24"/>
        </w:rPr>
        <w:t>bidder</w:t>
      </w:r>
      <w:r w:rsidRPr="00A82953">
        <w:rPr>
          <w:color w:val="auto"/>
          <w:sz w:val="24"/>
          <w:szCs w:val="24"/>
        </w:rPr>
        <w:t xml:space="preserve">s </w:t>
      </w:r>
    </w:p>
    <w:p w14:paraId="3624ED39"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Deployment or maintenance of new virtual machines</w:t>
      </w:r>
    </w:p>
    <w:p w14:paraId="41AD7382" w14:textId="7CF5D500"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Prevent</w:t>
      </w:r>
      <w:r w:rsidR="00DE4275" w:rsidRPr="00A82953">
        <w:rPr>
          <w:color w:val="auto"/>
          <w:sz w:val="24"/>
          <w:szCs w:val="24"/>
        </w:rPr>
        <w:t>at</w:t>
      </w:r>
      <w:r w:rsidRPr="00A82953">
        <w:rPr>
          <w:color w:val="auto"/>
          <w:sz w:val="24"/>
          <w:szCs w:val="24"/>
        </w:rPr>
        <w:t xml:space="preserve">ive server maintenance &amp; security – Windows updates and other software updates </w:t>
      </w:r>
    </w:p>
    <w:p w14:paraId="363506DD" w14:textId="696C135F" w:rsidR="00FF309C" w:rsidRPr="00A82953" w:rsidRDefault="00FE6029"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 xml:space="preserve">Utilize Wireshark </w:t>
      </w:r>
      <w:r w:rsidR="00D52536" w:rsidRPr="00A82953">
        <w:rPr>
          <w:color w:val="auto"/>
          <w:sz w:val="24"/>
          <w:szCs w:val="24"/>
        </w:rPr>
        <w:t xml:space="preserve">for the </w:t>
      </w:r>
      <w:r w:rsidRPr="00A82953">
        <w:rPr>
          <w:color w:val="auto"/>
          <w:sz w:val="24"/>
          <w:szCs w:val="24"/>
        </w:rPr>
        <w:t>m</w:t>
      </w:r>
      <w:r w:rsidR="00FF309C" w:rsidRPr="00A82953">
        <w:rPr>
          <w:color w:val="auto"/>
          <w:sz w:val="24"/>
          <w:szCs w:val="24"/>
        </w:rPr>
        <w:t xml:space="preserve">onitoring </w:t>
      </w:r>
      <w:r w:rsidR="00DC7516" w:rsidRPr="00A82953">
        <w:rPr>
          <w:color w:val="auto"/>
          <w:sz w:val="24"/>
          <w:szCs w:val="24"/>
        </w:rPr>
        <w:t xml:space="preserve">and troubleshooting </w:t>
      </w:r>
      <w:r w:rsidRPr="00A82953">
        <w:rPr>
          <w:color w:val="auto"/>
          <w:sz w:val="24"/>
          <w:szCs w:val="24"/>
        </w:rPr>
        <w:t xml:space="preserve">of </w:t>
      </w:r>
      <w:r w:rsidR="00FF309C" w:rsidRPr="00A82953">
        <w:rPr>
          <w:color w:val="auto"/>
          <w:sz w:val="24"/>
          <w:szCs w:val="24"/>
        </w:rPr>
        <w:t xml:space="preserve">LAN and WAN connectivity and </w:t>
      </w:r>
      <w:r w:rsidR="0067712C" w:rsidRPr="00A82953">
        <w:rPr>
          <w:color w:val="auto"/>
          <w:sz w:val="24"/>
          <w:szCs w:val="24"/>
        </w:rPr>
        <w:t xml:space="preserve">network </w:t>
      </w:r>
      <w:r w:rsidR="00BB3493" w:rsidRPr="00A82953">
        <w:rPr>
          <w:color w:val="auto"/>
          <w:sz w:val="24"/>
          <w:szCs w:val="24"/>
        </w:rPr>
        <w:t>security.</w:t>
      </w:r>
    </w:p>
    <w:p w14:paraId="2B550E73"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 xml:space="preserve">Malware &amp; antivirus software protection monitoring and management. </w:t>
      </w:r>
    </w:p>
    <w:p w14:paraId="79181429"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Troubleshooting system hardware, operating systems, and applications</w:t>
      </w:r>
    </w:p>
    <w:p w14:paraId="2BCA668D"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Testing of server hardware, OS, and applications</w:t>
      </w:r>
    </w:p>
    <w:p w14:paraId="0ECCFA3B"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Testing disaster recovery policies and procedures</w:t>
      </w:r>
    </w:p>
    <w:p w14:paraId="68A85617" w14:textId="77777777" w:rsidR="00FF309C" w:rsidRPr="00A82953" w:rsidRDefault="00FF309C" w:rsidP="00A13473">
      <w:pPr>
        <w:pStyle w:val="CF1a1Outline5"/>
        <w:numPr>
          <w:ilvl w:val="4"/>
          <w:numId w:val="27"/>
        </w:numPr>
        <w:tabs>
          <w:tab w:val="clear" w:pos="3420"/>
        </w:tabs>
        <w:spacing w:after="120"/>
        <w:ind w:left="4320" w:hanging="1170"/>
        <w:rPr>
          <w:color w:val="auto"/>
          <w:sz w:val="24"/>
          <w:szCs w:val="24"/>
        </w:rPr>
      </w:pPr>
      <w:r w:rsidRPr="00A82953">
        <w:rPr>
          <w:color w:val="auto"/>
          <w:sz w:val="24"/>
          <w:szCs w:val="24"/>
        </w:rPr>
        <w:t>Experience with Datto BCDR backup solution helpful</w:t>
      </w:r>
    </w:p>
    <w:p w14:paraId="1CFB9416"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Server systems documentation</w:t>
      </w:r>
    </w:p>
    <w:p w14:paraId="7A6CE0C3"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Weekly and monthly system status and performance reporting</w:t>
      </w:r>
    </w:p>
    <w:p w14:paraId="3DF791B3" w14:textId="77777777" w:rsidR="00FF309C" w:rsidRPr="00A82953" w:rsidRDefault="00FF309C" w:rsidP="00A13473">
      <w:pPr>
        <w:pStyle w:val="CF1a1Outline3"/>
        <w:numPr>
          <w:ilvl w:val="2"/>
          <w:numId w:val="27"/>
        </w:numPr>
        <w:tabs>
          <w:tab w:val="clear" w:pos="1800"/>
        </w:tabs>
        <w:spacing w:after="120"/>
        <w:ind w:left="2070" w:hanging="630"/>
        <w:rPr>
          <w:color w:val="auto"/>
          <w:sz w:val="24"/>
          <w:szCs w:val="24"/>
        </w:rPr>
      </w:pPr>
      <w:r w:rsidRPr="00A82953">
        <w:rPr>
          <w:color w:val="auto"/>
          <w:sz w:val="24"/>
          <w:szCs w:val="24"/>
        </w:rPr>
        <w:t>Project-related services may include:</w:t>
      </w:r>
    </w:p>
    <w:p w14:paraId="5D9D596A"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 xml:space="preserve">Current server upgrades/migration </w:t>
      </w:r>
    </w:p>
    <w:p w14:paraId="787C2C18" w14:textId="77777777" w:rsidR="00FF309C" w:rsidRPr="00A82953" w:rsidRDefault="00FF309C" w:rsidP="00A13473">
      <w:pPr>
        <w:pStyle w:val="CF1a1Outline4"/>
        <w:numPr>
          <w:ilvl w:val="3"/>
          <w:numId w:val="27"/>
        </w:numPr>
        <w:tabs>
          <w:tab w:val="clear" w:pos="2520"/>
        </w:tabs>
        <w:spacing w:after="120"/>
        <w:ind w:left="3060" w:hanging="900"/>
        <w:rPr>
          <w:color w:val="auto"/>
          <w:sz w:val="24"/>
          <w:szCs w:val="24"/>
        </w:rPr>
      </w:pPr>
      <w:r w:rsidRPr="00A82953">
        <w:rPr>
          <w:color w:val="auto"/>
          <w:sz w:val="24"/>
          <w:szCs w:val="24"/>
        </w:rPr>
        <w:t>Wireless implementation</w:t>
      </w:r>
    </w:p>
    <w:p w14:paraId="4EB486D5"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Asset Management Services include:</w:t>
      </w:r>
    </w:p>
    <w:p w14:paraId="7EA58BCA"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 xml:space="preserve">Physical inventory </w:t>
      </w:r>
    </w:p>
    <w:p w14:paraId="2FF0D299"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 xml:space="preserve">Asset receiving </w:t>
      </w:r>
    </w:p>
    <w:p w14:paraId="44CC0821"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 xml:space="preserve">Asset tracking </w:t>
      </w:r>
    </w:p>
    <w:p w14:paraId="6260BDF1"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Software license management</w:t>
      </w:r>
    </w:p>
    <w:p w14:paraId="3463AC3B"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Asset disposal</w:t>
      </w:r>
    </w:p>
    <w:p w14:paraId="1BB36937" w14:textId="77777777" w:rsidR="00C64E3E" w:rsidRDefault="00C64E3E">
      <w:pPr>
        <w:rPr>
          <w:rFonts w:ascii="Arial" w:hAnsi="Arial" w:cs="Arial"/>
          <w:sz w:val="24"/>
          <w:szCs w:val="24"/>
        </w:rPr>
      </w:pPr>
      <w:r>
        <w:rPr>
          <w:sz w:val="24"/>
          <w:szCs w:val="24"/>
        </w:rPr>
        <w:br w:type="page"/>
      </w:r>
    </w:p>
    <w:p w14:paraId="6ED31990" w14:textId="62B382F2" w:rsidR="00FF309C" w:rsidRPr="00020B35" w:rsidRDefault="00FF309C" w:rsidP="00035603">
      <w:pPr>
        <w:pStyle w:val="CF1a1Outline2"/>
        <w:numPr>
          <w:ilvl w:val="1"/>
          <w:numId w:val="27"/>
        </w:numPr>
        <w:tabs>
          <w:tab w:val="clear" w:pos="1080"/>
        </w:tabs>
        <w:spacing w:after="120"/>
        <w:ind w:left="1440" w:hanging="720"/>
        <w:rPr>
          <w:color w:val="auto"/>
          <w:sz w:val="24"/>
          <w:szCs w:val="24"/>
        </w:rPr>
      </w:pPr>
      <w:r w:rsidRPr="00020B35">
        <w:rPr>
          <w:color w:val="auto"/>
          <w:sz w:val="24"/>
          <w:szCs w:val="24"/>
        </w:rPr>
        <w:t xml:space="preserve">Documentation </w:t>
      </w:r>
    </w:p>
    <w:p w14:paraId="3388AA1E" w14:textId="3448099F" w:rsidR="00FF309C" w:rsidRPr="00020B35" w:rsidRDefault="00035603" w:rsidP="00A13473">
      <w:pPr>
        <w:pStyle w:val="CF1a1Outline3"/>
        <w:numPr>
          <w:ilvl w:val="2"/>
          <w:numId w:val="27"/>
        </w:numPr>
        <w:tabs>
          <w:tab w:val="clear" w:pos="1800"/>
        </w:tabs>
        <w:spacing w:after="120"/>
        <w:ind w:left="2070" w:hanging="630"/>
        <w:rPr>
          <w:color w:val="auto"/>
          <w:sz w:val="24"/>
          <w:szCs w:val="24"/>
        </w:rPr>
      </w:pPr>
      <w:r>
        <w:rPr>
          <w:color w:val="auto"/>
          <w:sz w:val="24"/>
          <w:szCs w:val="24"/>
        </w:rPr>
        <w:t>A</w:t>
      </w:r>
      <w:r w:rsidR="00FF309C" w:rsidRPr="00020B35">
        <w:rPr>
          <w:color w:val="auto"/>
          <w:sz w:val="24"/>
          <w:szCs w:val="24"/>
        </w:rPr>
        <w:t xml:space="preserve">ssist with the creation and maintenance of accurate and updated technology documentation, including, but not limited to: </w:t>
      </w:r>
    </w:p>
    <w:p w14:paraId="1CF2FDAB"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 xml:space="preserve">Device configuration version control </w:t>
      </w:r>
    </w:p>
    <w:p w14:paraId="30FA4883"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Updated equipment, application, warranty, and license lists</w:t>
      </w:r>
    </w:p>
    <w:p w14:paraId="0CBC96B2" w14:textId="77777777" w:rsidR="00FF309C" w:rsidRPr="00020B35" w:rsidRDefault="00FF309C" w:rsidP="00A13473">
      <w:pPr>
        <w:pStyle w:val="CF1a1Outline4"/>
        <w:numPr>
          <w:ilvl w:val="3"/>
          <w:numId w:val="27"/>
        </w:numPr>
        <w:tabs>
          <w:tab w:val="clear" w:pos="2520"/>
        </w:tabs>
        <w:spacing w:after="120"/>
        <w:ind w:left="3150" w:hanging="990"/>
        <w:rPr>
          <w:color w:val="auto"/>
          <w:sz w:val="24"/>
          <w:szCs w:val="24"/>
        </w:rPr>
      </w:pPr>
      <w:r w:rsidRPr="00020B35">
        <w:rPr>
          <w:color w:val="auto"/>
          <w:sz w:val="24"/>
          <w:szCs w:val="24"/>
        </w:rPr>
        <w:t>Project-related network diagrams</w:t>
      </w:r>
    </w:p>
    <w:p w14:paraId="39EDDA9E" w14:textId="77777777" w:rsidR="00FF309C" w:rsidRPr="00020B35" w:rsidRDefault="00FF309C" w:rsidP="00383076">
      <w:pPr>
        <w:pStyle w:val="CF1a1Outline2"/>
        <w:numPr>
          <w:ilvl w:val="1"/>
          <w:numId w:val="27"/>
        </w:numPr>
        <w:tabs>
          <w:tab w:val="clear" w:pos="1080"/>
        </w:tabs>
        <w:spacing w:after="120"/>
        <w:ind w:left="1440" w:hanging="720"/>
        <w:rPr>
          <w:color w:val="auto"/>
          <w:sz w:val="24"/>
          <w:szCs w:val="24"/>
        </w:rPr>
      </w:pPr>
      <w:r w:rsidRPr="00020B35">
        <w:rPr>
          <w:color w:val="auto"/>
          <w:sz w:val="24"/>
          <w:szCs w:val="24"/>
        </w:rPr>
        <w:t>Skills and Qualifications</w:t>
      </w:r>
    </w:p>
    <w:p w14:paraId="74E8C2D3"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Bachelor’s degree in computer science or engineering</w:t>
      </w:r>
    </w:p>
    <w:p w14:paraId="20871A48" w14:textId="422BF0C7" w:rsidR="00FF309C"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 xml:space="preserve">Must possess a minimum of </w:t>
      </w:r>
      <w:r w:rsidR="00035603">
        <w:rPr>
          <w:color w:val="auto"/>
          <w:sz w:val="24"/>
          <w:szCs w:val="24"/>
        </w:rPr>
        <w:t>seven (</w:t>
      </w:r>
      <w:r w:rsidRPr="00020B35">
        <w:rPr>
          <w:color w:val="auto"/>
          <w:sz w:val="24"/>
          <w:szCs w:val="24"/>
        </w:rPr>
        <w:t>7</w:t>
      </w:r>
      <w:r w:rsidR="00035603">
        <w:rPr>
          <w:color w:val="auto"/>
          <w:sz w:val="24"/>
          <w:szCs w:val="24"/>
        </w:rPr>
        <w:t>)</w:t>
      </w:r>
      <w:r w:rsidRPr="00020B35">
        <w:rPr>
          <w:color w:val="auto"/>
          <w:sz w:val="24"/>
          <w:szCs w:val="24"/>
        </w:rPr>
        <w:t xml:space="preserve"> years of technical experience in the server administration role.</w:t>
      </w:r>
    </w:p>
    <w:p w14:paraId="2A2B40FB" w14:textId="0DBDC8C9" w:rsidR="00E51727" w:rsidRPr="00020B35" w:rsidRDefault="00493470" w:rsidP="00A13473">
      <w:pPr>
        <w:pStyle w:val="CF1a1Outline3"/>
        <w:numPr>
          <w:ilvl w:val="3"/>
          <w:numId w:val="27"/>
        </w:numPr>
        <w:tabs>
          <w:tab w:val="clear" w:pos="1800"/>
        </w:tabs>
        <w:spacing w:after="120"/>
        <w:ind w:left="3060" w:hanging="900"/>
        <w:rPr>
          <w:color w:val="auto"/>
          <w:sz w:val="24"/>
          <w:szCs w:val="24"/>
        </w:rPr>
      </w:pPr>
      <w:r>
        <w:rPr>
          <w:color w:val="auto"/>
          <w:sz w:val="24"/>
          <w:szCs w:val="24"/>
        </w:rPr>
        <w:t>Current resume</w:t>
      </w:r>
      <w:r w:rsidR="00B42B22">
        <w:rPr>
          <w:color w:val="auto"/>
          <w:sz w:val="24"/>
          <w:szCs w:val="24"/>
        </w:rPr>
        <w:t xml:space="preserve"> </w:t>
      </w:r>
      <w:r w:rsidR="00436C5D">
        <w:rPr>
          <w:color w:val="auto"/>
          <w:sz w:val="24"/>
          <w:szCs w:val="24"/>
        </w:rPr>
        <w:t>illustrating</w:t>
      </w:r>
      <w:r w:rsidR="00B42B22">
        <w:rPr>
          <w:color w:val="auto"/>
          <w:sz w:val="24"/>
          <w:szCs w:val="24"/>
        </w:rPr>
        <w:t xml:space="preserve"> how</w:t>
      </w:r>
      <w:r>
        <w:rPr>
          <w:color w:val="auto"/>
          <w:sz w:val="24"/>
          <w:szCs w:val="24"/>
        </w:rPr>
        <w:t xml:space="preserve"> potential candidates </w:t>
      </w:r>
      <w:r w:rsidR="00436C5D">
        <w:rPr>
          <w:color w:val="auto"/>
          <w:sz w:val="24"/>
          <w:szCs w:val="24"/>
        </w:rPr>
        <w:t>meet the above e</w:t>
      </w:r>
      <w:r>
        <w:rPr>
          <w:color w:val="auto"/>
          <w:sz w:val="24"/>
          <w:szCs w:val="24"/>
        </w:rPr>
        <w:t>ducation</w:t>
      </w:r>
      <w:r w:rsidR="009A5C0F">
        <w:rPr>
          <w:color w:val="auto"/>
          <w:sz w:val="24"/>
          <w:szCs w:val="24"/>
        </w:rPr>
        <w:t xml:space="preserve"> and </w:t>
      </w:r>
      <w:r w:rsidR="00436C5D">
        <w:rPr>
          <w:color w:val="auto"/>
          <w:sz w:val="24"/>
          <w:szCs w:val="24"/>
        </w:rPr>
        <w:t xml:space="preserve">technical </w:t>
      </w:r>
      <w:r w:rsidR="009A5C0F">
        <w:rPr>
          <w:color w:val="auto"/>
          <w:sz w:val="24"/>
          <w:szCs w:val="24"/>
        </w:rPr>
        <w:t xml:space="preserve">experience should be included in </w:t>
      </w:r>
      <w:r w:rsidR="00E50A5C">
        <w:rPr>
          <w:color w:val="auto"/>
          <w:sz w:val="24"/>
          <w:szCs w:val="24"/>
        </w:rPr>
        <w:t>bidder</w:t>
      </w:r>
      <w:r w:rsidR="009A5C0F">
        <w:rPr>
          <w:color w:val="auto"/>
          <w:sz w:val="24"/>
          <w:szCs w:val="24"/>
        </w:rPr>
        <w:t xml:space="preserve"> </w:t>
      </w:r>
      <w:r w:rsidR="00436C5D">
        <w:rPr>
          <w:color w:val="auto"/>
          <w:sz w:val="24"/>
          <w:szCs w:val="24"/>
        </w:rPr>
        <w:t>proposal</w:t>
      </w:r>
      <w:r>
        <w:rPr>
          <w:color w:val="auto"/>
          <w:sz w:val="24"/>
          <w:szCs w:val="24"/>
        </w:rPr>
        <w:t>.</w:t>
      </w:r>
    </w:p>
    <w:p w14:paraId="1EE55B7D"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Ability to solve problems in stressful situations.</w:t>
      </w:r>
    </w:p>
    <w:p w14:paraId="5FF397A9"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 xml:space="preserve">Proficient in PowerShell scripting </w:t>
      </w:r>
    </w:p>
    <w:p w14:paraId="1F0E12A7"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Ability to work independently and effectively manage time.</w:t>
      </w:r>
    </w:p>
    <w:p w14:paraId="79EE457D"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Attention to detail and ability to prioritize effectively.</w:t>
      </w:r>
    </w:p>
    <w:p w14:paraId="44ECCEC9" w14:textId="77777777" w:rsidR="00FF309C" w:rsidRPr="00020B35" w:rsidRDefault="00FF309C" w:rsidP="00A13473">
      <w:pPr>
        <w:pStyle w:val="CF1a1Outline3"/>
        <w:numPr>
          <w:ilvl w:val="2"/>
          <w:numId w:val="27"/>
        </w:numPr>
        <w:tabs>
          <w:tab w:val="clear" w:pos="1800"/>
        </w:tabs>
        <w:spacing w:after="120"/>
        <w:ind w:left="2070" w:hanging="630"/>
        <w:rPr>
          <w:color w:val="auto"/>
          <w:sz w:val="24"/>
          <w:szCs w:val="24"/>
        </w:rPr>
      </w:pPr>
      <w:r w:rsidRPr="00020B35">
        <w:rPr>
          <w:color w:val="auto"/>
          <w:sz w:val="24"/>
          <w:szCs w:val="24"/>
        </w:rPr>
        <w:t>Knowledge of incidence response life cycle</w:t>
      </w:r>
    </w:p>
    <w:p w14:paraId="0F8094A8" w14:textId="0743C72D" w:rsidR="00050EE5" w:rsidRPr="00020B35" w:rsidRDefault="00E33987" w:rsidP="00A13473">
      <w:pPr>
        <w:pStyle w:val="CF1a1Outline3"/>
        <w:numPr>
          <w:ilvl w:val="2"/>
          <w:numId w:val="27"/>
        </w:numPr>
        <w:tabs>
          <w:tab w:val="clear" w:pos="1800"/>
        </w:tabs>
        <w:ind w:left="2070" w:hanging="630"/>
        <w:rPr>
          <w:rFonts w:ascii="Calibri" w:eastAsiaTheme="minorHAnsi" w:hAnsi="Calibri" w:cs="Calibri"/>
          <w:color w:val="auto"/>
          <w:sz w:val="24"/>
          <w:szCs w:val="24"/>
        </w:rPr>
      </w:pPr>
      <w:r w:rsidRPr="00020B35">
        <w:rPr>
          <w:color w:val="auto"/>
          <w:sz w:val="24"/>
          <w:szCs w:val="24"/>
        </w:rPr>
        <w:t xml:space="preserve">All potential employees are required to successfully complete a thorough background investigation, fingerprinting, and pass a post-offer pre-employment medical examination (which will include a drug/alcohol screening). New employees </w:t>
      </w:r>
      <w:r w:rsidR="00BF72DB" w:rsidRPr="00020B35">
        <w:rPr>
          <w:color w:val="auto"/>
          <w:sz w:val="24"/>
          <w:szCs w:val="24"/>
        </w:rPr>
        <w:t xml:space="preserve">and contractors </w:t>
      </w:r>
      <w:r w:rsidRPr="00020B35">
        <w:rPr>
          <w:color w:val="auto"/>
          <w:sz w:val="24"/>
          <w:szCs w:val="24"/>
        </w:rPr>
        <w:t>must complete a verification form designated by the United States Department of Homeland Security, Citizenship, and Immigration Services, that certifies eligibility for employment in the United States of America.</w:t>
      </w:r>
    </w:p>
    <w:p w14:paraId="0EB3D4F7" w14:textId="77777777" w:rsidR="00B2088C" w:rsidRPr="00020B35" w:rsidRDefault="00D44682" w:rsidP="00383076">
      <w:pPr>
        <w:pStyle w:val="CF1a1Outline2"/>
        <w:numPr>
          <w:ilvl w:val="1"/>
          <w:numId w:val="27"/>
        </w:numPr>
        <w:tabs>
          <w:tab w:val="clear" w:pos="1080"/>
        </w:tabs>
        <w:spacing w:after="120"/>
        <w:ind w:left="1440" w:hanging="720"/>
        <w:rPr>
          <w:color w:val="auto"/>
          <w:sz w:val="24"/>
          <w:szCs w:val="24"/>
        </w:rPr>
      </w:pPr>
      <w:r w:rsidRPr="00020B35">
        <w:rPr>
          <w:color w:val="auto"/>
          <w:sz w:val="24"/>
          <w:szCs w:val="24"/>
        </w:rPr>
        <w:t>Please describe your experience in providing the following value-added services</w:t>
      </w:r>
    </w:p>
    <w:p w14:paraId="471EACC8" w14:textId="790A90B0" w:rsidR="00B2088C" w:rsidRPr="00020B35" w:rsidRDefault="00D44682" w:rsidP="00A13473">
      <w:pPr>
        <w:pStyle w:val="CF1a1Outline2"/>
        <w:numPr>
          <w:ilvl w:val="2"/>
          <w:numId w:val="27"/>
        </w:numPr>
        <w:tabs>
          <w:tab w:val="clear" w:pos="1080"/>
        </w:tabs>
        <w:spacing w:after="120"/>
        <w:ind w:left="2070" w:hanging="630"/>
        <w:rPr>
          <w:color w:val="auto"/>
          <w:sz w:val="24"/>
          <w:szCs w:val="24"/>
        </w:rPr>
      </w:pPr>
      <w:r w:rsidRPr="00020B35">
        <w:rPr>
          <w:color w:val="auto"/>
          <w:sz w:val="24"/>
          <w:szCs w:val="24"/>
        </w:rPr>
        <w:t xml:space="preserve">Microsoft </w:t>
      </w:r>
      <w:r w:rsidR="00DE51DF" w:rsidRPr="00020B35">
        <w:rPr>
          <w:color w:val="auto"/>
          <w:sz w:val="24"/>
          <w:szCs w:val="24"/>
        </w:rPr>
        <w:t>s</w:t>
      </w:r>
      <w:r w:rsidRPr="00020B35">
        <w:rPr>
          <w:color w:val="auto"/>
          <w:sz w:val="24"/>
          <w:szCs w:val="24"/>
        </w:rPr>
        <w:t>erver upgrades</w:t>
      </w:r>
      <w:r w:rsidR="00F4101E" w:rsidRPr="00020B35">
        <w:rPr>
          <w:color w:val="auto"/>
          <w:sz w:val="24"/>
          <w:szCs w:val="24"/>
        </w:rPr>
        <w:t xml:space="preserve"> and</w:t>
      </w:r>
      <w:r w:rsidRPr="00020B35">
        <w:rPr>
          <w:color w:val="auto"/>
          <w:sz w:val="24"/>
          <w:szCs w:val="24"/>
        </w:rPr>
        <w:t xml:space="preserve"> deployment</w:t>
      </w:r>
    </w:p>
    <w:p w14:paraId="0389384A" w14:textId="63751354" w:rsidR="00B2088C" w:rsidRPr="00EC3145" w:rsidRDefault="00D44682" w:rsidP="00A13473">
      <w:pPr>
        <w:pStyle w:val="CF1a1Outline2"/>
        <w:numPr>
          <w:ilvl w:val="2"/>
          <w:numId w:val="27"/>
        </w:numPr>
        <w:spacing w:after="120"/>
        <w:ind w:left="2070" w:hanging="630"/>
        <w:rPr>
          <w:color w:val="auto"/>
        </w:rPr>
      </w:pPr>
      <w:r w:rsidRPr="00020B35">
        <w:rPr>
          <w:color w:val="auto"/>
          <w:sz w:val="24"/>
          <w:szCs w:val="24"/>
        </w:rPr>
        <w:t xml:space="preserve">Virtualization </w:t>
      </w:r>
      <w:r w:rsidR="00DE51DF" w:rsidRPr="00020B35">
        <w:rPr>
          <w:color w:val="auto"/>
          <w:sz w:val="24"/>
          <w:szCs w:val="24"/>
        </w:rPr>
        <w:t>i</w:t>
      </w:r>
      <w:r w:rsidRPr="00020B35">
        <w:rPr>
          <w:color w:val="auto"/>
          <w:sz w:val="24"/>
          <w:szCs w:val="24"/>
        </w:rPr>
        <w:t>nfrastructure</w:t>
      </w:r>
    </w:p>
    <w:p w14:paraId="4D9E888F" w14:textId="726010E0" w:rsidR="00B2088C"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 xml:space="preserve">Backup </w:t>
      </w:r>
      <w:r w:rsidR="00DE51DF" w:rsidRPr="00773798">
        <w:rPr>
          <w:color w:val="auto"/>
          <w:sz w:val="24"/>
          <w:szCs w:val="24"/>
        </w:rPr>
        <w:t>m</w:t>
      </w:r>
      <w:r w:rsidRPr="00773798">
        <w:rPr>
          <w:color w:val="auto"/>
          <w:sz w:val="24"/>
          <w:szCs w:val="24"/>
        </w:rPr>
        <w:t xml:space="preserve">ethodologies </w:t>
      </w:r>
    </w:p>
    <w:p w14:paraId="1F272019" w14:textId="77777777" w:rsidR="00B2088C"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Wireless deployments and management</w:t>
      </w:r>
    </w:p>
    <w:p w14:paraId="339A4870" w14:textId="77777777" w:rsidR="00B2088C"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Technical support</w:t>
      </w:r>
    </w:p>
    <w:p w14:paraId="19FC1A9B" w14:textId="0C8E4B00" w:rsidR="00B2088C"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 xml:space="preserve">Patch </w:t>
      </w:r>
      <w:r w:rsidR="00DE51DF" w:rsidRPr="00773798">
        <w:rPr>
          <w:color w:val="auto"/>
          <w:sz w:val="24"/>
          <w:szCs w:val="24"/>
        </w:rPr>
        <w:t>m</w:t>
      </w:r>
      <w:r w:rsidRPr="00773798">
        <w:rPr>
          <w:color w:val="auto"/>
          <w:sz w:val="24"/>
          <w:szCs w:val="24"/>
        </w:rPr>
        <w:t>anagement</w:t>
      </w:r>
    </w:p>
    <w:p w14:paraId="54537671" w14:textId="77777777" w:rsidR="00B2088C"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 xml:space="preserve">Asset inventory management </w:t>
      </w:r>
    </w:p>
    <w:p w14:paraId="492279BD" w14:textId="77777777" w:rsidR="00B2088C"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Software licensing control</w:t>
      </w:r>
    </w:p>
    <w:p w14:paraId="4035FA64" w14:textId="1BE200AD" w:rsidR="005667D7" w:rsidRPr="00773798" w:rsidRDefault="00D44682" w:rsidP="00A13473">
      <w:pPr>
        <w:pStyle w:val="CF1a1Outline2"/>
        <w:numPr>
          <w:ilvl w:val="2"/>
          <w:numId w:val="27"/>
        </w:numPr>
        <w:spacing w:after="120"/>
        <w:ind w:left="2070" w:hanging="630"/>
        <w:rPr>
          <w:color w:val="auto"/>
          <w:sz w:val="24"/>
          <w:szCs w:val="24"/>
        </w:rPr>
      </w:pPr>
      <w:r w:rsidRPr="00773798">
        <w:rPr>
          <w:color w:val="auto"/>
          <w:sz w:val="24"/>
          <w:szCs w:val="24"/>
        </w:rPr>
        <w:t xml:space="preserve">Reporting, metrics, and communication </w:t>
      </w:r>
    </w:p>
    <w:p w14:paraId="6989437C" w14:textId="77777777" w:rsidR="00EC3145" w:rsidRPr="00AD6CCE" w:rsidRDefault="007D7C61" w:rsidP="00383076">
      <w:pPr>
        <w:pStyle w:val="CF1a1Outline1-BOLD"/>
        <w:keepNext/>
        <w:keepLines/>
        <w:numPr>
          <w:ilvl w:val="1"/>
          <w:numId w:val="27"/>
        </w:numPr>
        <w:tabs>
          <w:tab w:val="clear" w:pos="540"/>
        </w:tabs>
        <w:spacing w:after="120"/>
        <w:ind w:left="1440" w:hanging="720"/>
        <w:rPr>
          <w:b w:val="0"/>
          <w:bCs/>
          <w:color w:val="auto"/>
          <w:sz w:val="24"/>
          <w:szCs w:val="24"/>
        </w:rPr>
      </w:pPr>
      <w:r w:rsidRPr="00AD6CCE">
        <w:rPr>
          <w:b w:val="0"/>
          <w:bCs/>
          <w:color w:val="auto"/>
          <w:sz w:val="24"/>
          <w:szCs w:val="24"/>
        </w:rPr>
        <w:t>Approach:</w:t>
      </w:r>
    </w:p>
    <w:p w14:paraId="73BF41B1" w14:textId="6BE7AC67" w:rsidR="00EC3145" w:rsidRPr="00AD6CCE" w:rsidRDefault="007D7C61" w:rsidP="00A13473">
      <w:pPr>
        <w:pStyle w:val="CF1a1Outline1-BOLD"/>
        <w:keepNext/>
        <w:keepLines/>
        <w:numPr>
          <w:ilvl w:val="2"/>
          <w:numId w:val="27"/>
        </w:numPr>
        <w:tabs>
          <w:tab w:val="clear" w:pos="540"/>
        </w:tabs>
        <w:spacing w:after="120"/>
        <w:ind w:left="2070" w:hanging="630"/>
        <w:rPr>
          <w:b w:val="0"/>
          <w:bCs/>
          <w:color w:val="auto"/>
          <w:sz w:val="24"/>
          <w:szCs w:val="24"/>
        </w:rPr>
      </w:pPr>
      <w:r w:rsidRPr="00AD6CCE">
        <w:rPr>
          <w:b w:val="0"/>
          <w:bCs/>
          <w:color w:val="auto"/>
          <w:sz w:val="24"/>
          <w:szCs w:val="24"/>
        </w:rPr>
        <w:t xml:space="preserve">In this section, the </w:t>
      </w:r>
      <w:r w:rsidR="00E50A5C">
        <w:rPr>
          <w:b w:val="0"/>
          <w:bCs/>
          <w:color w:val="auto"/>
          <w:sz w:val="24"/>
          <w:szCs w:val="24"/>
        </w:rPr>
        <w:t>bidder</w:t>
      </w:r>
      <w:r w:rsidRPr="00AD6CCE">
        <w:rPr>
          <w:b w:val="0"/>
          <w:bCs/>
          <w:color w:val="auto"/>
          <w:sz w:val="24"/>
          <w:szCs w:val="24"/>
        </w:rPr>
        <w:t xml:space="preserve"> must include its approach to providing efficient and effective server administration services, as well as its proposed administrative procedures, areas of responsibility, and a discussion of service delivery, such as method of contact and assignments, etc. </w:t>
      </w:r>
      <w:r w:rsidR="00E50A5C">
        <w:rPr>
          <w:b w:val="0"/>
          <w:bCs/>
          <w:color w:val="auto"/>
          <w:sz w:val="24"/>
          <w:szCs w:val="24"/>
        </w:rPr>
        <w:t>Bidder</w:t>
      </w:r>
      <w:r w:rsidRPr="00AD6CCE">
        <w:rPr>
          <w:b w:val="0"/>
          <w:bCs/>
          <w:color w:val="auto"/>
          <w:sz w:val="24"/>
          <w:szCs w:val="24"/>
        </w:rPr>
        <w:t>s should provide descriptions of their approach to the following:</w:t>
      </w:r>
    </w:p>
    <w:p w14:paraId="3E2FF9EB" w14:textId="27B65010" w:rsidR="00EC3145" w:rsidRPr="00AD6CCE" w:rsidRDefault="007D7C61" w:rsidP="00773798">
      <w:pPr>
        <w:pStyle w:val="CF1a1Outline1-BOLD"/>
        <w:keepNext/>
        <w:keepLines/>
        <w:numPr>
          <w:ilvl w:val="0"/>
          <w:numId w:val="0"/>
        </w:numPr>
        <w:tabs>
          <w:tab w:val="clear" w:pos="540"/>
        </w:tabs>
        <w:spacing w:after="120"/>
        <w:ind w:left="540" w:firstLine="1530"/>
        <w:rPr>
          <w:b w:val="0"/>
          <w:bCs/>
          <w:color w:val="auto"/>
          <w:sz w:val="24"/>
          <w:szCs w:val="24"/>
        </w:rPr>
      </w:pPr>
      <w:r w:rsidRPr="00AD6CCE">
        <w:rPr>
          <w:b w:val="0"/>
          <w:bCs/>
          <w:color w:val="auto"/>
          <w:sz w:val="24"/>
          <w:szCs w:val="24"/>
        </w:rPr>
        <w:t>Two days (20 hours) per week on-site support</w:t>
      </w:r>
    </w:p>
    <w:p w14:paraId="5C01ADE5" w14:textId="411EF015" w:rsidR="00646C6A" w:rsidRPr="00AD6CCE" w:rsidRDefault="007D7C61" w:rsidP="00773798">
      <w:pPr>
        <w:pStyle w:val="CF1a1Outline1-BOLD"/>
        <w:keepNext/>
        <w:keepLines/>
        <w:numPr>
          <w:ilvl w:val="0"/>
          <w:numId w:val="0"/>
        </w:numPr>
        <w:tabs>
          <w:tab w:val="clear" w:pos="540"/>
        </w:tabs>
        <w:spacing w:after="120"/>
        <w:ind w:left="540" w:firstLine="1530"/>
        <w:rPr>
          <w:b w:val="0"/>
          <w:bCs/>
          <w:color w:val="auto"/>
          <w:sz w:val="24"/>
          <w:szCs w:val="24"/>
        </w:rPr>
      </w:pPr>
      <w:r w:rsidRPr="00AD6CCE">
        <w:rPr>
          <w:b w:val="0"/>
          <w:bCs/>
          <w:color w:val="auto"/>
          <w:sz w:val="24"/>
          <w:szCs w:val="24"/>
        </w:rPr>
        <w:t>Not to exceed 1,000 hours for the term of this contract.</w:t>
      </w:r>
    </w:p>
    <w:p w14:paraId="6BC33387" w14:textId="77777777" w:rsidR="009E1B84" w:rsidRPr="00AD6CCE" w:rsidRDefault="009E1B84" w:rsidP="00A13473">
      <w:pPr>
        <w:pStyle w:val="CF1a1Outline1-BOLD"/>
        <w:keepNext/>
        <w:keepLines/>
        <w:numPr>
          <w:ilvl w:val="0"/>
          <w:numId w:val="27"/>
        </w:numPr>
        <w:tabs>
          <w:tab w:val="clear" w:pos="540"/>
        </w:tabs>
        <w:spacing w:after="120"/>
        <w:ind w:left="720"/>
        <w:rPr>
          <w:color w:val="auto"/>
          <w:sz w:val="24"/>
          <w:szCs w:val="24"/>
        </w:rPr>
      </w:pPr>
      <w:bookmarkStart w:id="12" w:name="_Toc535397339"/>
      <w:bookmarkStart w:id="13" w:name="_Toc535397340"/>
      <w:bookmarkStart w:id="14" w:name="_Toc535397341"/>
      <w:bookmarkStart w:id="15" w:name="_Toc535397342"/>
      <w:bookmarkStart w:id="16" w:name="_Toc535397343"/>
      <w:bookmarkStart w:id="17" w:name="_Toc535397344"/>
      <w:bookmarkStart w:id="18" w:name="_Toc535397345"/>
      <w:bookmarkStart w:id="19" w:name="_Toc535397346"/>
      <w:bookmarkStart w:id="20" w:name="_Toc535397347"/>
      <w:bookmarkStart w:id="21" w:name="_Toc535397348"/>
      <w:bookmarkStart w:id="22" w:name="_Toc535397349"/>
      <w:bookmarkStart w:id="23" w:name="_Toc535397350"/>
      <w:bookmarkStart w:id="24" w:name="_Toc535397351"/>
      <w:bookmarkStart w:id="25" w:name="_Toc535397352"/>
      <w:bookmarkStart w:id="26" w:name="_Toc535397353"/>
      <w:bookmarkStart w:id="27" w:name="_Toc535397354"/>
      <w:bookmarkStart w:id="28" w:name="_Toc535397355"/>
      <w:bookmarkStart w:id="29" w:name="_Toc535397356"/>
      <w:bookmarkStart w:id="30" w:name="_Toc38801628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D6CCE">
        <w:rPr>
          <w:color w:val="auto"/>
          <w:sz w:val="24"/>
          <w:szCs w:val="24"/>
        </w:rPr>
        <w:t>Proposal Costs</w:t>
      </w:r>
      <w:bookmarkEnd w:id="30"/>
      <w:r w:rsidRPr="00AD6CCE">
        <w:rPr>
          <w:color w:val="auto"/>
          <w:sz w:val="24"/>
          <w:szCs w:val="24"/>
        </w:rPr>
        <w:t xml:space="preserve"> </w:t>
      </w:r>
    </w:p>
    <w:p w14:paraId="29E067B4" w14:textId="34500F94" w:rsidR="009E1B84" w:rsidRPr="00AD6CCE" w:rsidRDefault="00CB1385" w:rsidP="00383076">
      <w:pPr>
        <w:pStyle w:val="CF1a1Outline2"/>
        <w:numPr>
          <w:ilvl w:val="1"/>
          <w:numId w:val="27"/>
        </w:numPr>
        <w:tabs>
          <w:tab w:val="clear" w:pos="1080"/>
        </w:tabs>
        <w:spacing w:after="120"/>
        <w:ind w:left="1440" w:hanging="720"/>
        <w:rPr>
          <w:color w:val="auto"/>
          <w:sz w:val="24"/>
          <w:szCs w:val="24"/>
        </w:rPr>
      </w:pPr>
      <w:r w:rsidRPr="00AD6CCE">
        <w:rPr>
          <w:color w:val="auto"/>
          <w:sz w:val="24"/>
          <w:szCs w:val="24"/>
        </w:rPr>
        <w:t xml:space="preserve">In table 1 </w:t>
      </w:r>
      <w:r w:rsidR="000D32CC" w:rsidRPr="00AD6CCE">
        <w:rPr>
          <w:color w:val="auto"/>
          <w:sz w:val="24"/>
          <w:szCs w:val="24"/>
        </w:rPr>
        <w:t xml:space="preserve">below </w:t>
      </w:r>
      <w:r w:rsidRPr="00AD6CCE">
        <w:rPr>
          <w:color w:val="auto"/>
          <w:sz w:val="24"/>
          <w:szCs w:val="24"/>
        </w:rPr>
        <w:t>p</w:t>
      </w:r>
      <w:r w:rsidR="009E1B84" w:rsidRPr="00AD6CCE">
        <w:rPr>
          <w:color w:val="auto"/>
          <w:sz w:val="24"/>
          <w:szCs w:val="24"/>
        </w:rPr>
        <w:t>rovide proposed costs for personnel for an average of 20 hours of on-site support per week.</w:t>
      </w:r>
    </w:p>
    <w:p w14:paraId="45217160" w14:textId="2420B122" w:rsidR="009E1B84" w:rsidRPr="00656A32" w:rsidRDefault="009E1B84" w:rsidP="009E1B84">
      <w:pPr>
        <w:pStyle w:val="CFCaption"/>
      </w:pPr>
      <w:r w:rsidRPr="00656A32">
        <w:t xml:space="preserve">Table </w:t>
      </w:r>
      <w:r w:rsidRPr="00656A32">
        <w:rPr>
          <w:noProof/>
        </w:rPr>
        <w:t>1</w:t>
      </w:r>
      <w:r w:rsidRPr="00656A32">
        <w:t xml:space="preserve"> – On-Site Support</w:t>
      </w:r>
    </w:p>
    <w:tbl>
      <w:tblPr>
        <w:tblW w:w="6732" w:type="dxa"/>
        <w:tblInd w:w="11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0A0" w:firstRow="1" w:lastRow="0" w:firstColumn="1" w:lastColumn="0" w:noHBand="0" w:noVBand="0"/>
      </w:tblPr>
      <w:tblGrid>
        <w:gridCol w:w="5513"/>
        <w:gridCol w:w="1219"/>
      </w:tblGrid>
      <w:tr w:rsidR="005C57E2" w:rsidRPr="00656A32" w14:paraId="4932A36B" w14:textId="77777777" w:rsidTr="00AD6CCE">
        <w:trPr>
          <w:trHeight w:val="366"/>
        </w:trPr>
        <w:tc>
          <w:tcPr>
            <w:tcW w:w="5513" w:type="dxa"/>
            <w:shd w:val="clear" w:color="auto" w:fill="002941" w:themeFill="accent1"/>
            <w:tcMar>
              <w:top w:w="29" w:type="dxa"/>
              <w:left w:w="115" w:type="dxa"/>
              <w:bottom w:w="29" w:type="dxa"/>
              <w:right w:w="115" w:type="dxa"/>
            </w:tcMar>
            <w:vAlign w:val="center"/>
          </w:tcPr>
          <w:p w14:paraId="2F075B2C" w14:textId="77777777" w:rsidR="005C57E2" w:rsidRPr="00AD6CCE" w:rsidRDefault="005C57E2" w:rsidP="006A171B">
            <w:pPr>
              <w:jc w:val="center"/>
              <w:rPr>
                <w:rFonts w:cstheme="minorHAnsi"/>
                <w:b/>
              </w:rPr>
            </w:pPr>
            <w:r w:rsidRPr="00AD6CCE">
              <w:rPr>
                <w:rFonts w:cstheme="minorHAnsi"/>
                <w:b/>
              </w:rPr>
              <w:t>Task</w:t>
            </w:r>
          </w:p>
        </w:tc>
        <w:tc>
          <w:tcPr>
            <w:tcW w:w="1219" w:type="dxa"/>
            <w:shd w:val="clear" w:color="auto" w:fill="002941" w:themeFill="accent1"/>
          </w:tcPr>
          <w:p w14:paraId="48418505" w14:textId="77777777" w:rsidR="005C57E2" w:rsidRPr="00656A32" w:rsidRDefault="005C57E2" w:rsidP="006A171B">
            <w:pPr>
              <w:jc w:val="center"/>
              <w:rPr>
                <w:rFonts w:ascii="Arial Narrow" w:hAnsi="Arial Narrow"/>
                <w:b/>
              </w:rPr>
            </w:pPr>
            <w:r w:rsidRPr="00656A32">
              <w:rPr>
                <w:rFonts w:ascii="Arial Narrow" w:hAnsi="Arial Narrow"/>
                <w:b/>
              </w:rPr>
              <w:t>Hourly Rate</w:t>
            </w:r>
          </w:p>
        </w:tc>
      </w:tr>
      <w:tr w:rsidR="005C57E2" w:rsidRPr="00656A32" w14:paraId="710D157F" w14:textId="77777777" w:rsidTr="00AD6CCE">
        <w:trPr>
          <w:trHeight w:val="432"/>
        </w:trPr>
        <w:tc>
          <w:tcPr>
            <w:tcW w:w="5513" w:type="dxa"/>
            <w:tcMar>
              <w:top w:w="29" w:type="dxa"/>
              <w:left w:w="115" w:type="dxa"/>
              <w:bottom w:w="29" w:type="dxa"/>
              <w:right w:w="115" w:type="dxa"/>
            </w:tcMar>
            <w:vAlign w:val="center"/>
          </w:tcPr>
          <w:p w14:paraId="36B42314" w14:textId="77777777" w:rsidR="005C57E2" w:rsidRPr="00AD6CCE" w:rsidRDefault="005C57E2" w:rsidP="006A171B">
            <w:pPr>
              <w:rPr>
                <w:rFonts w:cstheme="minorHAnsi"/>
              </w:rPr>
            </w:pPr>
            <w:r w:rsidRPr="00AD6CCE">
              <w:rPr>
                <w:rFonts w:cstheme="minorHAnsi"/>
              </w:rPr>
              <w:t>On-Site Server Administrator (twenty hours per week)</w:t>
            </w:r>
          </w:p>
        </w:tc>
        <w:tc>
          <w:tcPr>
            <w:tcW w:w="1219" w:type="dxa"/>
          </w:tcPr>
          <w:p w14:paraId="37B27CA0" w14:textId="77777777" w:rsidR="005C57E2" w:rsidRPr="00656A32" w:rsidRDefault="005C57E2" w:rsidP="006A171B">
            <w:pPr>
              <w:rPr>
                <w:rFonts w:ascii="Arial Narrow" w:hAnsi="Arial Narrow"/>
              </w:rPr>
            </w:pPr>
          </w:p>
        </w:tc>
      </w:tr>
    </w:tbl>
    <w:p w14:paraId="1DFEAF69" w14:textId="77777777" w:rsidR="009E1B84" w:rsidRPr="00656A32" w:rsidRDefault="009E1B84" w:rsidP="009E1B84">
      <w:pPr>
        <w:pStyle w:val="CF1a1Outline2"/>
        <w:keepNext/>
        <w:keepLines/>
        <w:numPr>
          <w:ilvl w:val="0"/>
          <w:numId w:val="0"/>
        </w:numPr>
        <w:ind w:left="1051"/>
        <w:rPr>
          <w:color w:val="auto"/>
        </w:rPr>
      </w:pPr>
    </w:p>
    <w:p w14:paraId="4E9C15CD" w14:textId="1B5FAA68" w:rsidR="009E1B84" w:rsidRPr="00AD6CCE" w:rsidRDefault="009E1B84" w:rsidP="00383076">
      <w:pPr>
        <w:pStyle w:val="CF1a1Outline2"/>
        <w:keepNext/>
        <w:keepLines/>
        <w:numPr>
          <w:ilvl w:val="1"/>
          <w:numId w:val="27"/>
        </w:numPr>
        <w:tabs>
          <w:tab w:val="clear" w:pos="1080"/>
        </w:tabs>
        <w:spacing w:after="120"/>
        <w:ind w:left="1440" w:hanging="720"/>
        <w:rPr>
          <w:color w:val="auto"/>
          <w:sz w:val="24"/>
          <w:szCs w:val="24"/>
        </w:rPr>
      </w:pPr>
      <w:r w:rsidRPr="00AD6CCE">
        <w:rPr>
          <w:color w:val="auto"/>
          <w:sz w:val="24"/>
          <w:szCs w:val="24"/>
        </w:rPr>
        <w:t xml:space="preserve">Subject-Matter Expert (SME) Project Costs - Using </w:t>
      </w:r>
      <w:r w:rsidR="004A7883" w:rsidRPr="00AD6CCE">
        <w:rPr>
          <w:color w:val="auto"/>
          <w:sz w:val="24"/>
          <w:szCs w:val="24"/>
        </w:rPr>
        <w:t>table</w:t>
      </w:r>
      <w:r w:rsidRPr="00AD6CCE">
        <w:rPr>
          <w:color w:val="auto"/>
          <w:sz w:val="24"/>
          <w:szCs w:val="24"/>
        </w:rPr>
        <w:t xml:space="preserve"> </w:t>
      </w:r>
      <w:r w:rsidR="00D3097D">
        <w:rPr>
          <w:color w:val="auto"/>
          <w:sz w:val="24"/>
          <w:szCs w:val="24"/>
        </w:rPr>
        <w:t>1</w:t>
      </w:r>
      <w:r w:rsidR="00D3097D" w:rsidRPr="00AD6CCE">
        <w:rPr>
          <w:color w:val="auto"/>
          <w:sz w:val="24"/>
          <w:szCs w:val="24"/>
        </w:rPr>
        <w:t xml:space="preserve"> </w:t>
      </w:r>
      <w:r w:rsidRPr="00AD6CCE">
        <w:rPr>
          <w:color w:val="auto"/>
          <w:sz w:val="24"/>
          <w:szCs w:val="24"/>
        </w:rPr>
        <w:t xml:space="preserve">below, please provide hourly costs for remote and onsite SME assistance for Tier 2 or Tier 3 problem resolution or SME-level projects.  </w:t>
      </w:r>
    </w:p>
    <w:p w14:paraId="54FD3E53" w14:textId="22246F7C" w:rsidR="009E1B84" w:rsidRDefault="009E1B84" w:rsidP="009E1B84">
      <w:pPr>
        <w:pStyle w:val="CFCaption"/>
      </w:pPr>
      <w:r>
        <w:t xml:space="preserve">Table </w:t>
      </w:r>
      <w:r w:rsidR="00347801">
        <w:rPr>
          <w:noProof/>
        </w:rPr>
        <w:t>1</w:t>
      </w:r>
      <w:r w:rsidR="00347801">
        <w:t xml:space="preserve"> </w:t>
      </w:r>
      <w:r>
        <w:t>– Hourly Rates</w:t>
      </w:r>
    </w:p>
    <w:tbl>
      <w:tblPr>
        <w:tblW w:w="8820"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0A0" w:firstRow="1" w:lastRow="0" w:firstColumn="1" w:lastColumn="0" w:noHBand="0" w:noVBand="0"/>
      </w:tblPr>
      <w:tblGrid>
        <w:gridCol w:w="3960"/>
        <w:gridCol w:w="1620"/>
        <w:gridCol w:w="1715"/>
        <w:gridCol w:w="1525"/>
      </w:tblGrid>
      <w:tr w:rsidR="009E1B84" w:rsidRPr="00E325A3" w14:paraId="408BA150" w14:textId="77777777" w:rsidTr="006A171B">
        <w:trPr>
          <w:jc w:val="right"/>
        </w:trPr>
        <w:tc>
          <w:tcPr>
            <w:tcW w:w="3960" w:type="dxa"/>
            <w:shd w:val="clear" w:color="auto" w:fill="002941" w:themeFill="accent1"/>
            <w:tcMar>
              <w:top w:w="29" w:type="dxa"/>
              <w:left w:w="115" w:type="dxa"/>
              <w:bottom w:w="29" w:type="dxa"/>
              <w:right w:w="115" w:type="dxa"/>
            </w:tcMar>
            <w:vAlign w:val="center"/>
          </w:tcPr>
          <w:p w14:paraId="124CE2BA" w14:textId="77777777" w:rsidR="009E1B84" w:rsidRPr="00E325A3" w:rsidRDefault="009E1B84" w:rsidP="006A171B">
            <w:pPr>
              <w:keepNext/>
              <w:keepLines/>
              <w:jc w:val="center"/>
              <w:rPr>
                <w:rFonts w:ascii="Arial Narrow" w:hAnsi="Arial Narrow"/>
                <w:b/>
                <w:color w:val="FFFFFF" w:themeColor="background1"/>
              </w:rPr>
            </w:pPr>
            <w:r>
              <w:rPr>
                <w:rFonts w:ascii="Arial Narrow" w:hAnsi="Arial Narrow"/>
                <w:b/>
                <w:color w:val="FFFFFF" w:themeColor="background1"/>
              </w:rPr>
              <w:t>SME Title</w:t>
            </w:r>
          </w:p>
        </w:tc>
        <w:tc>
          <w:tcPr>
            <w:tcW w:w="1620" w:type="dxa"/>
            <w:shd w:val="clear" w:color="auto" w:fill="002941" w:themeFill="accent1"/>
            <w:vAlign w:val="center"/>
          </w:tcPr>
          <w:p w14:paraId="2AA2B49E" w14:textId="77777777" w:rsidR="009E1B84" w:rsidRPr="00E325A3" w:rsidRDefault="009E1B84" w:rsidP="006A171B">
            <w:pPr>
              <w:keepNext/>
              <w:keepLines/>
              <w:jc w:val="center"/>
              <w:rPr>
                <w:rFonts w:ascii="Arial Narrow" w:hAnsi="Arial Narrow"/>
                <w:b/>
                <w:color w:val="FFFFFF" w:themeColor="background1"/>
              </w:rPr>
            </w:pPr>
            <w:r>
              <w:rPr>
                <w:rFonts w:ascii="Arial Narrow" w:hAnsi="Arial Narrow"/>
                <w:b/>
                <w:color w:val="FFFFFF" w:themeColor="background1"/>
              </w:rPr>
              <w:t>Remote Hourly Rate</w:t>
            </w:r>
          </w:p>
        </w:tc>
        <w:tc>
          <w:tcPr>
            <w:tcW w:w="1715" w:type="dxa"/>
            <w:shd w:val="clear" w:color="auto" w:fill="002941" w:themeFill="accent1"/>
            <w:tcMar>
              <w:top w:w="29" w:type="dxa"/>
              <w:left w:w="115" w:type="dxa"/>
              <w:bottom w:w="29" w:type="dxa"/>
              <w:right w:w="115" w:type="dxa"/>
            </w:tcMar>
            <w:vAlign w:val="center"/>
          </w:tcPr>
          <w:p w14:paraId="3EF7C9F8" w14:textId="77777777" w:rsidR="009E1B84" w:rsidRPr="00E325A3" w:rsidRDefault="009E1B84" w:rsidP="006A171B">
            <w:pPr>
              <w:keepNext/>
              <w:keepLines/>
              <w:jc w:val="center"/>
              <w:rPr>
                <w:rFonts w:ascii="Arial Narrow" w:hAnsi="Arial Narrow"/>
                <w:b/>
                <w:color w:val="FFFFFF" w:themeColor="background1"/>
              </w:rPr>
            </w:pPr>
            <w:r>
              <w:rPr>
                <w:rFonts w:ascii="Arial Narrow" w:hAnsi="Arial Narrow"/>
                <w:b/>
                <w:color w:val="FFFFFF" w:themeColor="background1"/>
              </w:rPr>
              <w:t>On-Site Hourly Rate</w:t>
            </w:r>
          </w:p>
        </w:tc>
        <w:tc>
          <w:tcPr>
            <w:tcW w:w="1525" w:type="dxa"/>
            <w:shd w:val="clear" w:color="auto" w:fill="002941" w:themeFill="accent1"/>
            <w:vAlign w:val="center"/>
          </w:tcPr>
          <w:p w14:paraId="430C0E41" w14:textId="77777777" w:rsidR="009E1B84" w:rsidRDefault="009E1B84" w:rsidP="006A171B">
            <w:pPr>
              <w:keepNext/>
              <w:keepLines/>
              <w:jc w:val="center"/>
              <w:rPr>
                <w:rFonts w:ascii="Arial Narrow" w:hAnsi="Arial Narrow"/>
                <w:b/>
                <w:color w:val="FFFFFF" w:themeColor="background1"/>
              </w:rPr>
            </w:pPr>
            <w:r>
              <w:rPr>
                <w:rFonts w:ascii="Arial Narrow" w:hAnsi="Arial Narrow"/>
                <w:b/>
                <w:color w:val="FFFFFF" w:themeColor="background1"/>
              </w:rPr>
              <w:t>After-Hours Emergency Rate</w:t>
            </w:r>
          </w:p>
        </w:tc>
      </w:tr>
      <w:tr w:rsidR="009E1B84" w:rsidRPr="00E325A3" w14:paraId="3A2E628D" w14:textId="77777777" w:rsidTr="006A171B">
        <w:trPr>
          <w:jc w:val="right"/>
        </w:trPr>
        <w:tc>
          <w:tcPr>
            <w:tcW w:w="3960" w:type="dxa"/>
            <w:tcMar>
              <w:top w:w="29" w:type="dxa"/>
              <w:left w:w="115" w:type="dxa"/>
              <w:bottom w:w="29" w:type="dxa"/>
              <w:right w:w="115" w:type="dxa"/>
            </w:tcMar>
            <w:vAlign w:val="center"/>
          </w:tcPr>
          <w:p w14:paraId="47B861C3" w14:textId="77777777" w:rsidR="009E1B84" w:rsidRPr="00E325A3" w:rsidRDefault="009E1B84" w:rsidP="006A171B">
            <w:pPr>
              <w:keepNext/>
              <w:keepLines/>
              <w:rPr>
                <w:rFonts w:ascii="Arial Narrow" w:hAnsi="Arial Narrow"/>
              </w:rPr>
            </w:pPr>
          </w:p>
        </w:tc>
        <w:tc>
          <w:tcPr>
            <w:tcW w:w="1620" w:type="dxa"/>
          </w:tcPr>
          <w:p w14:paraId="078B5EAB" w14:textId="77777777" w:rsidR="009E1B84" w:rsidRPr="00E325A3" w:rsidRDefault="009E1B84" w:rsidP="006A171B">
            <w:pPr>
              <w:keepNext/>
              <w:keepLines/>
              <w:jc w:val="center"/>
              <w:rPr>
                <w:rFonts w:ascii="Arial Narrow" w:hAnsi="Arial Narrow"/>
              </w:rPr>
            </w:pPr>
          </w:p>
        </w:tc>
        <w:tc>
          <w:tcPr>
            <w:tcW w:w="1715" w:type="dxa"/>
            <w:tcMar>
              <w:top w:w="29" w:type="dxa"/>
              <w:left w:w="115" w:type="dxa"/>
              <w:bottom w:w="29" w:type="dxa"/>
              <w:right w:w="115" w:type="dxa"/>
            </w:tcMar>
            <w:vAlign w:val="center"/>
          </w:tcPr>
          <w:p w14:paraId="08BB7E05" w14:textId="77777777" w:rsidR="009E1B84" w:rsidRPr="00E325A3" w:rsidRDefault="009E1B84" w:rsidP="006A171B">
            <w:pPr>
              <w:keepNext/>
              <w:keepLines/>
              <w:rPr>
                <w:rFonts w:ascii="Arial Narrow" w:hAnsi="Arial Narrow"/>
              </w:rPr>
            </w:pPr>
          </w:p>
        </w:tc>
        <w:tc>
          <w:tcPr>
            <w:tcW w:w="1525" w:type="dxa"/>
          </w:tcPr>
          <w:p w14:paraId="1BDE4CA0" w14:textId="77777777" w:rsidR="009E1B84" w:rsidRPr="00E325A3" w:rsidRDefault="009E1B84" w:rsidP="006A171B">
            <w:pPr>
              <w:keepNext/>
              <w:keepLines/>
              <w:rPr>
                <w:rFonts w:ascii="Arial Narrow" w:hAnsi="Arial Narrow"/>
              </w:rPr>
            </w:pPr>
          </w:p>
        </w:tc>
      </w:tr>
      <w:tr w:rsidR="009E1B84" w:rsidRPr="00E325A3" w14:paraId="05F4386C" w14:textId="77777777" w:rsidTr="006A171B">
        <w:trPr>
          <w:jc w:val="right"/>
        </w:trPr>
        <w:tc>
          <w:tcPr>
            <w:tcW w:w="3960" w:type="dxa"/>
            <w:tcMar>
              <w:top w:w="29" w:type="dxa"/>
              <w:left w:w="115" w:type="dxa"/>
              <w:bottom w:w="29" w:type="dxa"/>
              <w:right w:w="115" w:type="dxa"/>
            </w:tcMar>
            <w:vAlign w:val="center"/>
          </w:tcPr>
          <w:p w14:paraId="20879F8E" w14:textId="77777777" w:rsidR="009E1B84" w:rsidRPr="00E325A3" w:rsidRDefault="009E1B84" w:rsidP="006A171B">
            <w:pPr>
              <w:keepNext/>
              <w:keepLines/>
              <w:rPr>
                <w:rFonts w:ascii="Arial Narrow" w:hAnsi="Arial Narrow"/>
              </w:rPr>
            </w:pPr>
          </w:p>
        </w:tc>
        <w:tc>
          <w:tcPr>
            <w:tcW w:w="1620" w:type="dxa"/>
          </w:tcPr>
          <w:p w14:paraId="0E00C662" w14:textId="77777777" w:rsidR="009E1B84" w:rsidRPr="00E325A3" w:rsidRDefault="009E1B84" w:rsidP="006A171B">
            <w:pPr>
              <w:keepNext/>
              <w:keepLines/>
              <w:jc w:val="center"/>
              <w:rPr>
                <w:rFonts w:ascii="Arial Narrow" w:hAnsi="Arial Narrow"/>
              </w:rPr>
            </w:pPr>
          </w:p>
        </w:tc>
        <w:tc>
          <w:tcPr>
            <w:tcW w:w="1715" w:type="dxa"/>
            <w:tcMar>
              <w:top w:w="29" w:type="dxa"/>
              <w:left w:w="115" w:type="dxa"/>
              <w:bottom w:w="29" w:type="dxa"/>
              <w:right w:w="115" w:type="dxa"/>
            </w:tcMar>
            <w:vAlign w:val="center"/>
          </w:tcPr>
          <w:p w14:paraId="4EC74F21" w14:textId="77777777" w:rsidR="009E1B84" w:rsidRPr="00E325A3" w:rsidRDefault="009E1B84" w:rsidP="006A171B">
            <w:pPr>
              <w:keepNext/>
              <w:keepLines/>
              <w:rPr>
                <w:rFonts w:ascii="Arial Narrow" w:hAnsi="Arial Narrow"/>
              </w:rPr>
            </w:pPr>
          </w:p>
        </w:tc>
        <w:tc>
          <w:tcPr>
            <w:tcW w:w="1525" w:type="dxa"/>
          </w:tcPr>
          <w:p w14:paraId="4F33814D" w14:textId="77777777" w:rsidR="009E1B84" w:rsidRPr="00E325A3" w:rsidRDefault="009E1B84" w:rsidP="006A171B">
            <w:pPr>
              <w:keepNext/>
              <w:keepLines/>
              <w:rPr>
                <w:rFonts w:ascii="Arial Narrow" w:hAnsi="Arial Narrow"/>
              </w:rPr>
            </w:pPr>
          </w:p>
        </w:tc>
      </w:tr>
      <w:tr w:rsidR="009E1B84" w:rsidRPr="00E325A3" w14:paraId="70B7870A" w14:textId="77777777" w:rsidTr="006A171B">
        <w:trPr>
          <w:jc w:val="right"/>
        </w:trPr>
        <w:tc>
          <w:tcPr>
            <w:tcW w:w="3960" w:type="dxa"/>
            <w:tcMar>
              <w:top w:w="29" w:type="dxa"/>
              <w:left w:w="115" w:type="dxa"/>
              <w:bottom w:w="29" w:type="dxa"/>
              <w:right w:w="115" w:type="dxa"/>
            </w:tcMar>
            <w:vAlign w:val="center"/>
          </w:tcPr>
          <w:p w14:paraId="05254BB9" w14:textId="77777777" w:rsidR="009E1B84" w:rsidRPr="00AF12F6" w:rsidRDefault="009E1B84" w:rsidP="006A171B">
            <w:pPr>
              <w:keepNext/>
              <w:keepLines/>
              <w:rPr>
                <w:rFonts w:ascii="Arial Narrow" w:hAnsi="Arial Narrow"/>
              </w:rPr>
            </w:pPr>
          </w:p>
        </w:tc>
        <w:tc>
          <w:tcPr>
            <w:tcW w:w="1620" w:type="dxa"/>
          </w:tcPr>
          <w:p w14:paraId="02D6AC70" w14:textId="77777777" w:rsidR="009E1B84" w:rsidRPr="00E325A3" w:rsidRDefault="009E1B84" w:rsidP="006A171B">
            <w:pPr>
              <w:keepNext/>
              <w:keepLines/>
              <w:jc w:val="center"/>
              <w:rPr>
                <w:rFonts w:ascii="Arial Narrow" w:hAnsi="Arial Narrow"/>
              </w:rPr>
            </w:pPr>
          </w:p>
        </w:tc>
        <w:tc>
          <w:tcPr>
            <w:tcW w:w="1715" w:type="dxa"/>
            <w:tcMar>
              <w:top w:w="29" w:type="dxa"/>
              <w:left w:w="115" w:type="dxa"/>
              <w:bottom w:w="29" w:type="dxa"/>
              <w:right w:w="115" w:type="dxa"/>
            </w:tcMar>
            <w:vAlign w:val="center"/>
          </w:tcPr>
          <w:p w14:paraId="00A1E8F5" w14:textId="77777777" w:rsidR="009E1B84" w:rsidRPr="00E325A3" w:rsidRDefault="009E1B84" w:rsidP="006A171B">
            <w:pPr>
              <w:keepNext/>
              <w:keepLines/>
              <w:rPr>
                <w:rFonts w:ascii="Arial Narrow" w:hAnsi="Arial Narrow"/>
              </w:rPr>
            </w:pPr>
          </w:p>
        </w:tc>
        <w:tc>
          <w:tcPr>
            <w:tcW w:w="1525" w:type="dxa"/>
          </w:tcPr>
          <w:p w14:paraId="5E72AF2F" w14:textId="77777777" w:rsidR="009E1B84" w:rsidRPr="00E325A3" w:rsidRDefault="009E1B84" w:rsidP="006A171B">
            <w:pPr>
              <w:keepNext/>
              <w:keepLines/>
              <w:rPr>
                <w:rFonts w:ascii="Arial Narrow" w:hAnsi="Arial Narrow"/>
              </w:rPr>
            </w:pPr>
          </w:p>
        </w:tc>
      </w:tr>
      <w:tr w:rsidR="009E1B84" w:rsidRPr="00E325A3" w14:paraId="2669A7EC" w14:textId="77777777" w:rsidTr="006A171B">
        <w:trPr>
          <w:jc w:val="right"/>
        </w:trPr>
        <w:tc>
          <w:tcPr>
            <w:tcW w:w="3960" w:type="dxa"/>
            <w:tcMar>
              <w:top w:w="29" w:type="dxa"/>
              <w:left w:w="115" w:type="dxa"/>
              <w:bottom w:w="29" w:type="dxa"/>
              <w:right w:w="115" w:type="dxa"/>
            </w:tcMar>
            <w:vAlign w:val="center"/>
          </w:tcPr>
          <w:p w14:paraId="4BC48A16" w14:textId="77777777" w:rsidR="009E1B84" w:rsidRPr="00AF12F6" w:rsidRDefault="009E1B84" w:rsidP="006A171B">
            <w:pPr>
              <w:rPr>
                <w:rFonts w:ascii="Arial Narrow" w:hAnsi="Arial Narrow"/>
              </w:rPr>
            </w:pPr>
          </w:p>
        </w:tc>
        <w:tc>
          <w:tcPr>
            <w:tcW w:w="1620" w:type="dxa"/>
          </w:tcPr>
          <w:p w14:paraId="4DF246C8" w14:textId="77777777" w:rsidR="009E1B84" w:rsidRPr="00E325A3" w:rsidRDefault="009E1B84" w:rsidP="006A171B">
            <w:pPr>
              <w:jc w:val="center"/>
              <w:rPr>
                <w:rFonts w:ascii="Arial Narrow" w:hAnsi="Arial Narrow"/>
              </w:rPr>
            </w:pPr>
          </w:p>
        </w:tc>
        <w:tc>
          <w:tcPr>
            <w:tcW w:w="1715" w:type="dxa"/>
            <w:tcMar>
              <w:top w:w="29" w:type="dxa"/>
              <w:left w:w="115" w:type="dxa"/>
              <w:bottom w:w="29" w:type="dxa"/>
              <w:right w:w="115" w:type="dxa"/>
            </w:tcMar>
            <w:vAlign w:val="center"/>
          </w:tcPr>
          <w:p w14:paraId="629249DC" w14:textId="77777777" w:rsidR="009E1B84" w:rsidRPr="00E325A3" w:rsidRDefault="009E1B84" w:rsidP="006A171B">
            <w:pPr>
              <w:rPr>
                <w:rFonts w:ascii="Arial Narrow" w:hAnsi="Arial Narrow"/>
              </w:rPr>
            </w:pPr>
          </w:p>
        </w:tc>
        <w:tc>
          <w:tcPr>
            <w:tcW w:w="1525" w:type="dxa"/>
          </w:tcPr>
          <w:p w14:paraId="212869A5" w14:textId="77777777" w:rsidR="009E1B84" w:rsidRPr="00E325A3" w:rsidRDefault="009E1B84" w:rsidP="006A171B">
            <w:pPr>
              <w:rPr>
                <w:rFonts w:ascii="Arial Narrow" w:hAnsi="Arial Narrow"/>
              </w:rPr>
            </w:pPr>
          </w:p>
        </w:tc>
      </w:tr>
    </w:tbl>
    <w:p w14:paraId="33D496C3" w14:textId="2171D882" w:rsidR="00E04A88" w:rsidRPr="003271BE" w:rsidRDefault="00E04A88" w:rsidP="00A13473">
      <w:pPr>
        <w:pStyle w:val="CF111Outline2"/>
        <w:keepNext/>
        <w:keepLines/>
        <w:numPr>
          <w:ilvl w:val="0"/>
          <w:numId w:val="27"/>
        </w:numPr>
        <w:tabs>
          <w:tab w:val="clear" w:pos="1080"/>
        </w:tabs>
        <w:ind w:left="720"/>
        <w:rPr>
          <w:rFonts w:asciiTheme="minorHAnsi" w:eastAsia="Tahoma" w:hAnsiTheme="minorHAnsi" w:cstheme="minorHAnsi"/>
          <w:b/>
          <w:bCs/>
          <w:color w:val="auto"/>
          <w:sz w:val="24"/>
          <w:szCs w:val="24"/>
        </w:rPr>
      </w:pPr>
      <w:bookmarkStart w:id="31" w:name="_Toc30149207"/>
      <w:bookmarkStart w:id="32" w:name="_Toc30149208"/>
      <w:bookmarkStart w:id="33" w:name="_Toc30149287"/>
      <w:bookmarkStart w:id="34" w:name="_Toc30149364"/>
      <w:bookmarkStart w:id="35" w:name="_Toc30149374"/>
      <w:bookmarkStart w:id="36" w:name="_Toc30149375"/>
      <w:bookmarkStart w:id="37" w:name="_Toc30149376"/>
      <w:bookmarkStart w:id="38" w:name="_Toc30149455"/>
      <w:bookmarkStart w:id="39" w:name="_Toc30149532"/>
      <w:bookmarkStart w:id="40" w:name="_Toc30149542"/>
      <w:bookmarkStart w:id="41" w:name="_Toc30149543"/>
      <w:bookmarkStart w:id="42" w:name="_Toc30149544"/>
      <w:bookmarkStart w:id="43" w:name="_Toc30149545"/>
      <w:bookmarkStart w:id="44" w:name="_Toc30149546"/>
      <w:bookmarkStart w:id="45" w:name="_Toc30149547"/>
      <w:bookmarkStart w:id="46" w:name="_Toc378608616"/>
      <w:bookmarkStart w:id="47" w:name="_Toc440980396"/>
      <w:bookmarkStart w:id="48" w:name="_Toc503282561"/>
      <w:bookmarkStart w:id="49" w:name="_Toc38439749"/>
      <w:bookmarkStart w:id="50" w:name="_Toc475542957"/>
      <w:bookmarkStart w:id="51" w:name="_Toc50328256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F1954">
        <w:rPr>
          <w:rFonts w:asciiTheme="minorHAnsi" w:hAnsiTheme="minorHAnsi" w:cstheme="minorHAnsi"/>
          <w:b/>
          <w:bCs/>
          <w:color w:val="auto"/>
          <w:sz w:val="24"/>
          <w:szCs w:val="24"/>
        </w:rPr>
        <w:t>References</w:t>
      </w:r>
      <w:bookmarkEnd w:id="46"/>
      <w:bookmarkEnd w:id="47"/>
      <w:bookmarkEnd w:id="48"/>
      <w:bookmarkEnd w:id="49"/>
      <w:r w:rsidR="00F016FB" w:rsidRPr="007F1954">
        <w:rPr>
          <w:rFonts w:asciiTheme="minorHAnsi" w:hAnsiTheme="minorHAnsi" w:cstheme="minorHAnsi"/>
          <w:b/>
          <w:bCs/>
          <w:color w:val="auto"/>
          <w:sz w:val="24"/>
          <w:szCs w:val="24"/>
        </w:rPr>
        <w:t xml:space="preserve"> </w:t>
      </w:r>
    </w:p>
    <w:p w14:paraId="0CEDFC82" w14:textId="26A8ACC2" w:rsidR="005216C6" w:rsidRPr="00656A32" w:rsidRDefault="00E04A88" w:rsidP="00383076">
      <w:pPr>
        <w:pStyle w:val="CF111Outline2"/>
        <w:numPr>
          <w:ilvl w:val="1"/>
          <w:numId w:val="17"/>
        </w:numPr>
        <w:tabs>
          <w:tab w:val="clear" w:pos="1080"/>
        </w:tabs>
        <w:ind w:left="1440" w:hanging="720"/>
        <w:rPr>
          <w:color w:val="auto"/>
          <w:sz w:val="24"/>
          <w:szCs w:val="24"/>
        </w:rPr>
      </w:pPr>
      <w:r w:rsidRPr="00656A32">
        <w:rPr>
          <w:color w:val="auto"/>
          <w:sz w:val="24"/>
          <w:szCs w:val="24"/>
        </w:rPr>
        <w:t xml:space="preserve">Provide at least </w:t>
      </w:r>
      <w:r w:rsidR="002E2614" w:rsidRPr="00656A32">
        <w:rPr>
          <w:color w:val="auto"/>
          <w:sz w:val="24"/>
          <w:szCs w:val="24"/>
        </w:rPr>
        <w:t>three</w:t>
      </w:r>
      <w:r w:rsidRPr="00656A32">
        <w:rPr>
          <w:color w:val="auto"/>
          <w:sz w:val="24"/>
          <w:szCs w:val="24"/>
        </w:rPr>
        <w:t xml:space="preserve"> (</w:t>
      </w:r>
      <w:r w:rsidR="002E2614" w:rsidRPr="00656A32">
        <w:rPr>
          <w:color w:val="auto"/>
          <w:sz w:val="24"/>
          <w:szCs w:val="24"/>
        </w:rPr>
        <w:t>3</w:t>
      </w:r>
      <w:r w:rsidRPr="00656A32">
        <w:rPr>
          <w:color w:val="auto"/>
          <w:sz w:val="24"/>
          <w:szCs w:val="24"/>
        </w:rPr>
        <w:t>) references</w:t>
      </w:r>
      <w:r w:rsidR="00217385" w:rsidRPr="00656A32">
        <w:rPr>
          <w:color w:val="auto"/>
          <w:sz w:val="24"/>
          <w:szCs w:val="24"/>
        </w:rPr>
        <w:t>.</w:t>
      </w:r>
      <w:r w:rsidR="003913C9" w:rsidRPr="00656A32">
        <w:rPr>
          <w:color w:val="auto"/>
          <w:sz w:val="24"/>
          <w:szCs w:val="24"/>
        </w:rPr>
        <w:t xml:space="preserve"> </w:t>
      </w:r>
      <w:r w:rsidRPr="00656A32">
        <w:rPr>
          <w:color w:val="auto"/>
          <w:sz w:val="24"/>
          <w:szCs w:val="24"/>
        </w:rPr>
        <w:t xml:space="preserve"> </w:t>
      </w:r>
      <w:r w:rsidR="00803858" w:rsidRPr="00656A32">
        <w:rPr>
          <w:color w:val="auto"/>
          <w:sz w:val="24"/>
          <w:szCs w:val="24"/>
        </w:rPr>
        <w:t xml:space="preserve">Use </w:t>
      </w:r>
      <w:r w:rsidRPr="00656A32">
        <w:rPr>
          <w:color w:val="auto"/>
          <w:sz w:val="24"/>
          <w:szCs w:val="24"/>
        </w:rPr>
        <w:t xml:space="preserve">the table </w:t>
      </w:r>
      <w:r w:rsidR="00FB511C" w:rsidRPr="00656A32">
        <w:rPr>
          <w:color w:val="auto"/>
          <w:sz w:val="24"/>
          <w:szCs w:val="24"/>
        </w:rPr>
        <w:t xml:space="preserve">provided in section </w:t>
      </w:r>
      <w:r w:rsidR="00656A32" w:rsidRPr="00656A32">
        <w:rPr>
          <w:color w:val="auto"/>
          <w:sz w:val="24"/>
          <w:szCs w:val="24"/>
        </w:rPr>
        <w:t>16</w:t>
      </w:r>
      <w:r w:rsidR="00FB511C" w:rsidRPr="00656A32">
        <w:rPr>
          <w:color w:val="auto"/>
          <w:sz w:val="24"/>
          <w:szCs w:val="24"/>
        </w:rPr>
        <w:t xml:space="preserve"> below</w:t>
      </w:r>
      <w:r w:rsidRPr="00656A32">
        <w:rPr>
          <w:color w:val="auto"/>
          <w:sz w:val="24"/>
          <w:szCs w:val="24"/>
        </w:rPr>
        <w:t xml:space="preserve"> expanding </w:t>
      </w:r>
      <w:r w:rsidR="00A20847" w:rsidRPr="00656A32">
        <w:rPr>
          <w:color w:val="auto"/>
          <w:sz w:val="24"/>
          <w:szCs w:val="24"/>
        </w:rPr>
        <w:t>cells</w:t>
      </w:r>
      <w:r w:rsidRPr="00656A32">
        <w:rPr>
          <w:color w:val="auto"/>
          <w:sz w:val="24"/>
          <w:szCs w:val="24"/>
        </w:rPr>
        <w:t xml:space="preserve"> as necessary to include all relevant information.  The references must be for similar size customers with similar environments and end users.</w:t>
      </w:r>
      <w:r w:rsidR="00BA65DC" w:rsidRPr="00656A32">
        <w:rPr>
          <w:color w:val="auto"/>
          <w:sz w:val="24"/>
          <w:szCs w:val="24"/>
        </w:rPr>
        <w:t xml:space="preserve"> </w:t>
      </w:r>
      <w:r w:rsidR="001326E6" w:rsidRPr="00656A32">
        <w:rPr>
          <w:color w:val="auto"/>
          <w:sz w:val="24"/>
          <w:szCs w:val="24"/>
        </w:rPr>
        <w:t xml:space="preserve">Local </w:t>
      </w:r>
      <w:r w:rsidR="00CD0986" w:rsidRPr="00656A32">
        <w:rPr>
          <w:color w:val="auto"/>
          <w:sz w:val="24"/>
          <w:szCs w:val="24"/>
        </w:rPr>
        <w:t>municipality</w:t>
      </w:r>
      <w:r w:rsidR="003C3992" w:rsidRPr="00656A32">
        <w:rPr>
          <w:color w:val="auto"/>
          <w:sz w:val="24"/>
          <w:szCs w:val="24"/>
        </w:rPr>
        <w:t xml:space="preserve"> or special district</w:t>
      </w:r>
      <w:r w:rsidR="001326E6" w:rsidRPr="00656A32">
        <w:rPr>
          <w:color w:val="auto"/>
          <w:sz w:val="24"/>
          <w:szCs w:val="24"/>
        </w:rPr>
        <w:t xml:space="preserve"> </w:t>
      </w:r>
      <w:r w:rsidR="00BA65DC" w:rsidRPr="00656A32">
        <w:rPr>
          <w:color w:val="auto"/>
          <w:sz w:val="24"/>
          <w:szCs w:val="24"/>
        </w:rPr>
        <w:t>experience with similar-s</w:t>
      </w:r>
      <w:r w:rsidR="00CD0986" w:rsidRPr="00656A32">
        <w:rPr>
          <w:color w:val="auto"/>
          <w:sz w:val="24"/>
          <w:szCs w:val="24"/>
        </w:rPr>
        <w:t>ize</w:t>
      </w:r>
      <w:r w:rsidR="00BA65DC" w:rsidRPr="00656A32">
        <w:rPr>
          <w:color w:val="auto"/>
          <w:sz w:val="24"/>
          <w:szCs w:val="24"/>
        </w:rPr>
        <w:t xml:space="preserve"> </w:t>
      </w:r>
      <w:r w:rsidR="00CD0986" w:rsidRPr="00656A32">
        <w:rPr>
          <w:color w:val="auto"/>
          <w:sz w:val="24"/>
          <w:szCs w:val="24"/>
        </w:rPr>
        <w:t>agencies</w:t>
      </w:r>
      <w:r w:rsidR="00BA65DC" w:rsidRPr="00656A32">
        <w:rPr>
          <w:color w:val="auto"/>
          <w:sz w:val="24"/>
          <w:szCs w:val="24"/>
        </w:rPr>
        <w:t xml:space="preserve"> </w:t>
      </w:r>
      <w:r w:rsidR="00E74AB8" w:rsidRPr="00656A32">
        <w:rPr>
          <w:color w:val="auto"/>
          <w:sz w:val="24"/>
          <w:szCs w:val="24"/>
        </w:rPr>
        <w:t xml:space="preserve">in </w:t>
      </w:r>
      <w:r w:rsidR="00CD0986" w:rsidRPr="00656A32">
        <w:rPr>
          <w:color w:val="auto"/>
          <w:sz w:val="24"/>
          <w:szCs w:val="24"/>
        </w:rPr>
        <w:t>California</w:t>
      </w:r>
      <w:r w:rsidR="00E74AB8" w:rsidRPr="00656A32">
        <w:rPr>
          <w:color w:val="auto"/>
          <w:sz w:val="24"/>
          <w:szCs w:val="24"/>
        </w:rPr>
        <w:t xml:space="preserve"> </w:t>
      </w:r>
      <w:r w:rsidR="00BA65DC" w:rsidRPr="00656A32">
        <w:rPr>
          <w:color w:val="auto"/>
          <w:sz w:val="24"/>
          <w:szCs w:val="24"/>
        </w:rPr>
        <w:t xml:space="preserve">is </w:t>
      </w:r>
      <w:r w:rsidR="0057495D" w:rsidRPr="00656A32">
        <w:rPr>
          <w:color w:val="auto"/>
          <w:sz w:val="24"/>
          <w:szCs w:val="24"/>
        </w:rPr>
        <w:t xml:space="preserve">strongly </w:t>
      </w:r>
      <w:r w:rsidR="00BA65DC" w:rsidRPr="00656A32">
        <w:rPr>
          <w:color w:val="auto"/>
          <w:sz w:val="24"/>
          <w:szCs w:val="24"/>
        </w:rPr>
        <w:t>preferred.</w:t>
      </w:r>
      <w:bookmarkStart w:id="52" w:name="_Toc38439750"/>
    </w:p>
    <w:p w14:paraId="6F9243CB" w14:textId="3366DC36" w:rsidR="00ED0C52" w:rsidRPr="007F1954" w:rsidRDefault="00020152" w:rsidP="00B122B8">
      <w:pPr>
        <w:pStyle w:val="CF111Outline2"/>
        <w:keepNext/>
        <w:keepLines/>
        <w:numPr>
          <w:ilvl w:val="0"/>
          <w:numId w:val="27"/>
        </w:numPr>
        <w:tabs>
          <w:tab w:val="clear" w:pos="1080"/>
        </w:tabs>
        <w:ind w:left="720"/>
        <w:rPr>
          <w:rFonts w:eastAsia="Tahoma"/>
          <w:b/>
          <w:bCs/>
          <w:color w:val="auto"/>
          <w:sz w:val="24"/>
          <w:szCs w:val="24"/>
        </w:rPr>
      </w:pPr>
      <w:r w:rsidRPr="007F1954">
        <w:rPr>
          <w:b/>
          <w:bCs/>
          <w:color w:val="auto"/>
          <w:sz w:val="24"/>
          <w:szCs w:val="24"/>
        </w:rPr>
        <w:t>Bidding Instructions</w:t>
      </w:r>
      <w:bookmarkEnd w:id="52"/>
      <w:r w:rsidR="00D331EB" w:rsidRPr="007F1954">
        <w:rPr>
          <w:b/>
          <w:bCs/>
          <w:color w:val="auto"/>
          <w:sz w:val="24"/>
          <w:szCs w:val="24"/>
        </w:rPr>
        <w:t xml:space="preserve"> </w:t>
      </w:r>
    </w:p>
    <w:p w14:paraId="593FA5E0" w14:textId="2D5A5FB9" w:rsidR="00ED0C52" w:rsidRPr="007F1954" w:rsidRDefault="00ED0C52" w:rsidP="00383076">
      <w:pPr>
        <w:pStyle w:val="CF111Outline2"/>
        <w:numPr>
          <w:ilvl w:val="1"/>
          <w:numId w:val="18"/>
        </w:numPr>
        <w:tabs>
          <w:tab w:val="clear" w:pos="1080"/>
        </w:tabs>
        <w:ind w:left="1440" w:hanging="720"/>
        <w:rPr>
          <w:color w:val="auto"/>
          <w:sz w:val="24"/>
          <w:szCs w:val="24"/>
        </w:rPr>
      </w:pPr>
      <w:r w:rsidRPr="007F1954">
        <w:rPr>
          <w:color w:val="auto"/>
          <w:sz w:val="24"/>
          <w:szCs w:val="24"/>
        </w:rPr>
        <w:t xml:space="preserve">Proposals received after the specified time may not be considered. It is the bidder’s sole responsibility to </w:t>
      </w:r>
      <w:r w:rsidR="00D3097D" w:rsidRPr="007F1954">
        <w:rPr>
          <w:color w:val="auto"/>
          <w:sz w:val="24"/>
          <w:szCs w:val="24"/>
        </w:rPr>
        <w:t>ensure</w:t>
      </w:r>
      <w:r w:rsidRPr="007F1954">
        <w:rPr>
          <w:color w:val="auto"/>
          <w:sz w:val="24"/>
          <w:szCs w:val="24"/>
        </w:rPr>
        <w:t xml:space="preserve"> this deadline is </w:t>
      </w:r>
      <w:r w:rsidR="00B122B8" w:rsidRPr="007F1954">
        <w:rPr>
          <w:color w:val="auto"/>
          <w:sz w:val="24"/>
          <w:szCs w:val="24"/>
        </w:rPr>
        <w:t>met</w:t>
      </w:r>
      <w:r w:rsidRPr="007F1954">
        <w:rPr>
          <w:color w:val="auto"/>
          <w:sz w:val="24"/>
          <w:szCs w:val="24"/>
        </w:rPr>
        <w:t xml:space="preserve">. Bidders assume the risk of any delay that may occur in receipt or handling of a mailed proposal. </w:t>
      </w:r>
    </w:p>
    <w:p w14:paraId="4C7377EC"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34F7C4AF"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01E4F020"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1B8F661D"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156725B2"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5ED3706C"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649BBD6E" w14:textId="77777777" w:rsidR="00254CBF" w:rsidRPr="007F1954" w:rsidRDefault="00254CBF" w:rsidP="00A13473">
      <w:pPr>
        <w:pStyle w:val="ListParagraph"/>
        <w:numPr>
          <w:ilvl w:val="0"/>
          <w:numId w:val="14"/>
        </w:numPr>
        <w:spacing w:before="120" w:after="120" w:line="240" w:lineRule="auto"/>
        <w:contextualSpacing w:val="0"/>
        <w:rPr>
          <w:rFonts w:ascii="Arial" w:eastAsia="Times New Roman" w:hAnsi="Arial" w:cs="Arial"/>
          <w:vanish/>
          <w:sz w:val="24"/>
          <w:szCs w:val="24"/>
        </w:rPr>
      </w:pPr>
    </w:p>
    <w:p w14:paraId="4EE5263E" w14:textId="77777777" w:rsidR="00254CBF" w:rsidRPr="007F1954" w:rsidRDefault="00254CBF" w:rsidP="00A13473">
      <w:pPr>
        <w:pStyle w:val="ListParagraph"/>
        <w:numPr>
          <w:ilvl w:val="1"/>
          <w:numId w:val="14"/>
        </w:numPr>
        <w:spacing w:before="120" w:after="120" w:line="240" w:lineRule="auto"/>
        <w:contextualSpacing w:val="0"/>
        <w:rPr>
          <w:rFonts w:ascii="Arial" w:eastAsia="Times New Roman" w:hAnsi="Arial" w:cs="Arial"/>
          <w:vanish/>
          <w:sz w:val="24"/>
          <w:szCs w:val="24"/>
        </w:rPr>
      </w:pPr>
    </w:p>
    <w:p w14:paraId="79CB6833" w14:textId="69057E41" w:rsidR="00ED0C52" w:rsidRPr="007F1954" w:rsidRDefault="003913C9" w:rsidP="00383076">
      <w:pPr>
        <w:pStyle w:val="CF111Outline2"/>
        <w:numPr>
          <w:ilvl w:val="1"/>
          <w:numId w:val="18"/>
        </w:numPr>
        <w:tabs>
          <w:tab w:val="clear" w:pos="1080"/>
        </w:tabs>
        <w:ind w:left="1440" w:hanging="720"/>
        <w:rPr>
          <w:color w:val="auto"/>
          <w:sz w:val="24"/>
          <w:szCs w:val="24"/>
        </w:rPr>
      </w:pPr>
      <w:r w:rsidRPr="007F1954">
        <w:rPr>
          <w:color w:val="auto"/>
          <w:sz w:val="24"/>
          <w:szCs w:val="24"/>
        </w:rPr>
        <w:t>The City of South Gate</w:t>
      </w:r>
      <w:r w:rsidR="00ED0C52" w:rsidRPr="007F1954">
        <w:rPr>
          <w:color w:val="auto"/>
          <w:sz w:val="24"/>
          <w:szCs w:val="24"/>
        </w:rPr>
        <w:t>, hereinafter called the</w:t>
      </w:r>
      <w:r w:rsidR="00B122B8">
        <w:rPr>
          <w:color w:val="auto"/>
          <w:sz w:val="24"/>
          <w:szCs w:val="24"/>
        </w:rPr>
        <w:t xml:space="preserve"> “City</w:t>
      </w:r>
      <w:r w:rsidR="00147520">
        <w:rPr>
          <w:color w:val="auto"/>
          <w:sz w:val="24"/>
          <w:szCs w:val="24"/>
        </w:rPr>
        <w:t>”</w:t>
      </w:r>
      <w:r w:rsidR="00147520" w:rsidRPr="007F1954">
        <w:rPr>
          <w:color w:val="auto"/>
          <w:sz w:val="24"/>
          <w:szCs w:val="24"/>
        </w:rPr>
        <w:t>,</w:t>
      </w:r>
      <w:r w:rsidR="00ED0C52" w:rsidRPr="007F1954">
        <w:rPr>
          <w:color w:val="auto"/>
          <w:sz w:val="24"/>
          <w:szCs w:val="24"/>
        </w:rPr>
        <w:t xml:space="preserve"> reserves the right to reject any or all bids, to waive minor informalities in any bid, or to make </w:t>
      </w:r>
      <w:r w:rsidR="0022115F" w:rsidRPr="007F1954">
        <w:rPr>
          <w:color w:val="auto"/>
          <w:sz w:val="24"/>
          <w:szCs w:val="24"/>
        </w:rPr>
        <w:t>an award</w:t>
      </w:r>
      <w:r w:rsidR="00ED0C52" w:rsidRPr="007F1954">
        <w:rPr>
          <w:color w:val="auto"/>
          <w:sz w:val="24"/>
          <w:szCs w:val="24"/>
        </w:rPr>
        <w:t xml:space="preserve"> in the best interest of the </w:t>
      </w:r>
      <w:r w:rsidR="00E50A5C">
        <w:rPr>
          <w:color w:val="auto"/>
          <w:sz w:val="24"/>
          <w:szCs w:val="24"/>
        </w:rPr>
        <w:t>city</w:t>
      </w:r>
      <w:r w:rsidR="00ED0C52" w:rsidRPr="007F1954">
        <w:rPr>
          <w:color w:val="auto"/>
          <w:sz w:val="24"/>
          <w:szCs w:val="24"/>
        </w:rPr>
        <w:t xml:space="preserve">. </w:t>
      </w:r>
    </w:p>
    <w:p w14:paraId="0B6966F7" w14:textId="1DAF4EC9" w:rsidR="00ED0C52" w:rsidRPr="007F1954" w:rsidRDefault="00287C32" w:rsidP="00B122B8">
      <w:pPr>
        <w:pStyle w:val="CF111Outline2"/>
        <w:numPr>
          <w:ilvl w:val="0"/>
          <w:numId w:val="0"/>
        </w:numPr>
        <w:tabs>
          <w:tab w:val="clear" w:pos="1080"/>
        </w:tabs>
        <w:ind w:left="1440" w:hanging="720"/>
        <w:rPr>
          <w:color w:val="auto"/>
          <w:sz w:val="24"/>
          <w:szCs w:val="24"/>
        </w:rPr>
      </w:pPr>
      <w:r>
        <w:rPr>
          <w:color w:val="auto"/>
          <w:sz w:val="24"/>
          <w:szCs w:val="24"/>
        </w:rPr>
        <w:t>9.3</w:t>
      </w:r>
      <w:r>
        <w:rPr>
          <w:color w:val="auto"/>
          <w:sz w:val="24"/>
          <w:szCs w:val="24"/>
        </w:rPr>
        <w:tab/>
      </w:r>
      <w:r w:rsidR="00ED0C52" w:rsidRPr="007F1954">
        <w:rPr>
          <w:color w:val="auto"/>
          <w:sz w:val="24"/>
          <w:szCs w:val="24"/>
        </w:rPr>
        <w:t xml:space="preserve">Should a bidder find any discrepancy in, or omission from, any of the documents or be in doubt as to their meaning, </w:t>
      </w:r>
      <w:r w:rsidR="00B80094" w:rsidRPr="007F1954">
        <w:rPr>
          <w:color w:val="auto"/>
          <w:sz w:val="24"/>
          <w:szCs w:val="24"/>
        </w:rPr>
        <w:t>the bidder</w:t>
      </w:r>
      <w:r w:rsidR="00ED0C52" w:rsidRPr="007F1954">
        <w:rPr>
          <w:color w:val="auto"/>
          <w:sz w:val="24"/>
          <w:szCs w:val="24"/>
        </w:rPr>
        <w:t xml:space="preserve"> will </w:t>
      </w:r>
      <w:r w:rsidR="00B80094" w:rsidRPr="007F1954">
        <w:rPr>
          <w:color w:val="auto"/>
          <w:sz w:val="24"/>
          <w:szCs w:val="24"/>
        </w:rPr>
        <w:t>submit</w:t>
      </w:r>
      <w:r w:rsidR="00315BE6" w:rsidRPr="007F1954">
        <w:rPr>
          <w:color w:val="auto"/>
          <w:sz w:val="24"/>
          <w:szCs w:val="24"/>
        </w:rPr>
        <w:t xml:space="preserve"> the discrepancy as a question before the due date</w:t>
      </w:r>
      <w:r w:rsidR="00B80094" w:rsidRPr="007F1954">
        <w:rPr>
          <w:color w:val="auto"/>
          <w:sz w:val="24"/>
          <w:szCs w:val="24"/>
        </w:rPr>
        <w:t xml:space="preserve"> for questions</w:t>
      </w:r>
      <w:r w:rsidR="00ED0C52" w:rsidRPr="007F1954">
        <w:rPr>
          <w:color w:val="auto"/>
          <w:sz w:val="24"/>
          <w:szCs w:val="24"/>
        </w:rPr>
        <w:t xml:space="preserve">; and the </w:t>
      </w:r>
      <w:r w:rsidR="00E50A5C">
        <w:rPr>
          <w:color w:val="auto"/>
          <w:sz w:val="24"/>
          <w:szCs w:val="24"/>
        </w:rPr>
        <w:t>city</w:t>
      </w:r>
      <w:r w:rsidR="00ED0C52" w:rsidRPr="007F1954">
        <w:rPr>
          <w:color w:val="auto"/>
          <w:sz w:val="24"/>
          <w:szCs w:val="24"/>
        </w:rPr>
        <w:t xml:space="preserve"> will issue necessary clarifications to all prospective bidders by means of addenda as may be appropriate. </w:t>
      </w:r>
    </w:p>
    <w:p w14:paraId="659FBDB6" w14:textId="1C2DB083" w:rsidR="00ED0C52" w:rsidRPr="007F1954" w:rsidRDefault="00ED0C52" w:rsidP="00B122B8">
      <w:pPr>
        <w:pStyle w:val="CF111Outline2"/>
        <w:numPr>
          <w:ilvl w:val="1"/>
          <w:numId w:val="19"/>
        </w:numPr>
        <w:tabs>
          <w:tab w:val="clear" w:pos="1080"/>
        </w:tabs>
        <w:ind w:left="1440" w:hanging="720"/>
        <w:rPr>
          <w:color w:val="auto"/>
          <w:sz w:val="24"/>
          <w:szCs w:val="24"/>
        </w:rPr>
      </w:pPr>
      <w:r w:rsidRPr="007F1954">
        <w:rPr>
          <w:color w:val="auto"/>
          <w:sz w:val="24"/>
          <w:szCs w:val="24"/>
        </w:rPr>
        <w:t xml:space="preserve">Where materials are specified, it will be understood as indicating the minimum requirements of specified materials and quality desired. The descriptions herein are given for the sole purpose of providing a suitable basis for completion of the project. However, if items other than those specified are substituted, the bidder </w:t>
      </w:r>
      <w:r w:rsidR="004A7883" w:rsidRPr="007F1954">
        <w:rPr>
          <w:color w:val="auto"/>
          <w:sz w:val="24"/>
          <w:szCs w:val="24"/>
        </w:rPr>
        <w:t>will</w:t>
      </w:r>
      <w:r w:rsidRPr="007F1954">
        <w:rPr>
          <w:color w:val="auto"/>
          <w:sz w:val="24"/>
          <w:szCs w:val="24"/>
        </w:rPr>
        <w:t xml:space="preserve"> state in his quotation. It will be assumed that, if no changes are indicated, items will be furnished as specified. </w:t>
      </w:r>
    </w:p>
    <w:p w14:paraId="3C3DE0DC" w14:textId="28D2F2E6" w:rsidR="00ED0C52" w:rsidRPr="007F1954" w:rsidRDefault="00287C32" w:rsidP="00AD6CCE">
      <w:pPr>
        <w:pStyle w:val="CF111Outline2"/>
        <w:numPr>
          <w:ilvl w:val="0"/>
          <w:numId w:val="0"/>
        </w:numPr>
        <w:tabs>
          <w:tab w:val="clear" w:pos="1080"/>
        </w:tabs>
        <w:ind w:left="2070" w:hanging="630"/>
        <w:rPr>
          <w:color w:val="auto"/>
          <w:sz w:val="24"/>
          <w:szCs w:val="24"/>
        </w:rPr>
      </w:pPr>
      <w:r>
        <w:rPr>
          <w:color w:val="auto"/>
          <w:sz w:val="24"/>
          <w:szCs w:val="24"/>
        </w:rPr>
        <w:t>9</w:t>
      </w:r>
      <w:r w:rsidR="00433360" w:rsidRPr="007F1954">
        <w:rPr>
          <w:color w:val="auto"/>
          <w:sz w:val="24"/>
          <w:szCs w:val="24"/>
        </w:rPr>
        <w:t>.4.1</w:t>
      </w:r>
      <w:r w:rsidR="00433360" w:rsidRPr="007F1954">
        <w:rPr>
          <w:color w:val="auto"/>
          <w:sz w:val="24"/>
          <w:szCs w:val="24"/>
        </w:rPr>
        <w:tab/>
      </w:r>
      <w:r w:rsidR="00ED0C52" w:rsidRPr="007F1954">
        <w:rPr>
          <w:color w:val="auto"/>
          <w:sz w:val="24"/>
          <w:szCs w:val="24"/>
        </w:rPr>
        <w:t xml:space="preserve">Prices quoted will be guaranteed for a period of not less than ninety (90) days and considered a firm price upon receipt of a </w:t>
      </w:r>
      <w:r w:rsidR="00977A4E" w:rsidRPr="007F1954">
        <w:rPr>
          <w:color w:val="auto"/>
          <w:sz w:val="24"/>
          <w:szCs w:val="24"/>
        </w:rPr>
        <w:t>City</w:t>
      </w:r>
      <w:r w:rsidR="00ED0C52" w:rsidRPr="007F1954">
        <w:rPr>
          <w:color w:val="auto"/>
          <w:sz w:val="24"/>
          <w:szCs w:val="24"/>
        </w:rPr>
        <w:t xml:space="preserve"> purchase order.</w:t>
      </w:r>
      <w:r w:rsidR="003D42E9" w:rsidRPr="007F1954">
        <w:rPr>
          <w:color w:val="auto"/>
          <w:sz w:val="24"/>
          <w:szCs w:val="24"/>
        </w:rPr>
        <w:t xml:space="preserve"> </w:t>
      </w:r>
      <w:r w:rsidR="00ED0C52" w:rsidRPr="007F1954">
        <w:rPr>
          <w:color w:val="auto"/>
          <w:sz w:val="24"/>
          <w:szCs w:val="24"/>
        </w:rPr>
        <w:t>Prices quoted will constitute a bid and will include all delivery, material</w:t>
      </w:r>
      <w:r w:rsidR="004547C3" w:rsidRPr="007F1954">
        <w:rPr>
          <w:color w:val="auto"/>
          <w:sz w:val="24"/>
          <w:szCs w:val="24"/>
        </w:rPr>
        <w:t>s</w:t>
      </w:r>
      <w:r w:rsidR="00ED0C52" w:rsidRPr="007F1954">
        <w:rPr>
          <w:color w:val="auto"/>
          <w:sz w:val="24"/>
          <w:szCs w:val="24"/>
        </w:rPr>
        <w:t>, equipment</w:t>
      </w:r>
      <w:r w:rsidR="003D42E9" w:rsidRPr="007F1954">
        <w:rPr>
          <w:color w:val="auto"/>
          <w:sz w:val="24"/>
          <w:szCs w:val="24"/>
        </w:rPr>
        <w:t>,</w:t>
      </w:r>
      <w:r w:rsidR="00ED0C52" w:rsidRPr="007F1954">
        <w:rPr>
          <w:color w:val="auto"/>
          <w:sz w:val="24"/>
          <w:szCs w:val="24"/>
        </w:rPr>
        <w:t xml:space="preserve"> and labor to complete the specified project.</w:t>
      </w:r>
    </w:p>
    <w:p w14:paraId="2CE8276C" w14:textId="65197CB0" w:rsidR="00ED0C52" w:rsidRPr="007F1954" w:rsidRDefault="00ED0C52" w:rsidP="00AD6CCE">
      <w:pPr>
        <w:pStyle w:val="CF111Outline2"/>
        <w:numPr>
          <w:ilvl w:val="0"/>
          <w:numId w:val="0"/>
        </w:numPr>
        <w:tabs>
          <w:tab w:val="clear" w:pos="1080"/>
        </w:tabs>
        <w:ind w:left="2070"/>
        <w:rPr>
          <w:color w:val="auto"/>
          <w:sz w:val="24"/>
          <w:szCs w:val="24"/>
        </w:rPr>
      </w:pPr>
      <w:r w:rsidRPr="007F1954">
        <w:rPr>
          <w:color w:val="auto"/>
          <w:sz w:val="24"/>
          <w:szCs w:val="24"/>
        </w:rPr>
        <w:t xml:space="preserve">All blank spaces on the proposal form will be filled. Signatures will be in longhand and executed by a principal duly authorized to make contracts. </w:t>
      </w:r>
      <w:r w:rsidR="00147520">
        <w:rPr>
          <w:color w:val="auto"/>
          <w:sz w:val="24"/>
          <w:szCs w:val="24"/>
        </w:rPr>
        <w:t xml:space="preserve">The </w:t>
      </w:r>
      <w:r w:rsidRPr="007F1954">
        <w:rPr>
          <w:color w:val="auto"/>
          <w:sz w:val="24"/>
          <w:szCs w:val="24"/>
        </w:rPr>
        <w:t>Bidder’s legal name will be fully stated.</w:t>
      </w:r>
      <w:bookmarkStart w:id="53" w:name="_Toc29915023"/>
      <w:bookmarkStart w:id="54" w:name="_Toc30149550"/>
      <w:bookmarkEnd w:id="53"/>
      <w:bookmarkEnd w:id="54"/>
    </w:p>
    <w:p w14:paraId="02688112" w14:textId="5DD499A1" w:rsidR="00ED0C52" w:rsidRPr="007F1954" w:rsidRDefault="00ED0C52" w:rsidP="00B122B8">
      <w:pPr>
        <w:pStyle w:val="CF111Outline2"/>
        <w:numPr>
          <w:ilvl w:val="1"/>
          <w:numId w:val="19"/>
        </w:numPr>
        <w:tabs>
          <w:tab w:val="clear" w:pos="1080"/>
        </w:tabs>
        <w:ind w:left="1440" w:hanging="720"/>
        <w:rPr>
          <w:color w:val="auto"/>
          <w:sz w:val="24"/>
          <w:szCs w:val="24"/>
        </w:rPr>
      </w:pPr>
      <w:r w:rsidRPr="007F1954">
        <w:rPr>
          <w:color w:val="auto"/>
          <w:sz w:val="24"/>
          <w:szCs w:val="24"/>
        </w:rPr>
        <w:t xml:space="preserve">The contract to perform specified work between the </w:t>
      </w:r>
      <w:r w:rsidR="00E50A5C">
        <w:rPr>
          <w:color w:val="auto"/>
          <w:sz w:val="24"/>
          <w:szCs w:val="24"/>
        </w:rPr>
        <w:t>city</w:t>
      </w:r>
      <w:r w:rsidRPr="007F1954">
        <w:rPr>
          <w:color w:val="auto"/>
          <w:sz w:val="24"/>
          <w:szCs w:val="24"/>
        </w:rPr>
        <w:t xml:space="preserve"> and the successful bidder will be executed by a “purchase order” issued by the </w:t>
      </w:r>
      <w:r w:rsidR="00E50A5C">
        <w:rPr>
          <w:color w:val="auto"/>
          <w:sz w:val="24"/>
          <w:szCs w:val="24"/>
        </w:rPr>
        <w:t>city</w:t>
      </w:r>
      <w:r w:rsidRPr="007F1954">
        <w:rPr>
          <w:color w:val="auto"/>
          <w:sz w:val="24"/>
          <w:szCs w:val="24"/>
        </w:rPr>
        <w:t xml:space="preserve">. The purchase order will reflect the contractor’s bid and cite all conditions by </w:t>
      </w:r>
      <w:r w:rsidR="00E50A5C">
        <w:rPr>
          <w:color w:val="auto"/>
          <w:sz w:val="24"/>
          <w:szCs w:val="24"/>
        </w:rPr>
        <w:t>city</w:t>
      </w:r>
      <w:r w:rsidRPr="007F1954">
        <w:rPr>
          <w:color w:val="auto"/>
          <w:sz w:val="24"/>
          <w:szCs w:val="24"/>
        </w:rPr>
        <w:t xml:space="preserve"> and contractor for completion of the project as provided in the specification document.</w:t>
      </w:r>
      <w:bookmarkStart w:id="55" w:name="_Toc29915025"/>
      <w:bookmarkStart w:id="56" w:name="_Toc30149552"/>
      <w:bookmarkEnd w:id="55"/>
      <w:bookmarkEnd w:id="56"/>
    </w:p>
    <w:p w14:paraId="7E2C506C" w14:textId="087D3DCA" w:rsidR="00ED0C52" w:rsidRPr="007F1954" w:rsidRDefault="00ED0C52" w:rsidP="00B122B8">
      <w:pPr>
        <w:pStyle w:val="CF111Outline2"/>
        <w:numPr>
          <w:ilvl w:val="1"/>
          <w:numId w:val="19"/>
        </w:numPr>
        <w:tabs>
          <w:tab w:val="clear" w:pos="1080"/>
        </w:tabs>
        <w:ind w:left="1440" w:hanging="720"/>
        <w:rPr>
          <w:color w:val="auto"/>
          <w:sz w:val="24"/>
          <w:szCs w:val="24"/>
        </w:rPr>
      </w:pPr>
      <w:r w:rsidRPr="007F1954">
        <w:rPr>
          <w:color w:val="auto"/>
          <w:sz w:val="24"/>
          <w:szCs w:val="24"/>
        </w:rPr>
        <w:t xml:space="preserve">The contractor will perform all work duties in a workmanlike manner causing as little disturbance and inconvenience as possible to </w:t>
      </w:r>
      <w:r w:rsidR="000F13BB" w:rsidRPr="007F1954">
        <w:rPr>
          <w:color w:val="auto"/>
          <w:sz w:val="24"/>
          <w:szCs w:val="24"/>
        </w:rPr>
        <w:t>City</w:t>
      </w:r>
      <w:r w:rsidRPr="007F1954">
        <w:rPr>
          <w:color w:val="auto"/>
          <w:sz w:val="24"/>
          <w:szCs w:val="24"/>
        </w:rPr>
        <w:t xml:space="preserve"> personnel. </w:t>
      </w:r>
      <w:bookmarkStart w:id="57" w:name="_Toc29915026"/>
      <w:bookmarkStart w:id="58" w:name="_Toc30149553"/>
      <w:bookmarkEnd w:id="57"/>
      <w:bookmarkEnd w:id="58"/>
    </w:p>
    <w:p w14:paraId="05164AFB" w14:textId="6B94DA61" w:rsidR="00ED0C52" w:rsidRPr="007F1954" w:rsidRDefault="00ED0C52" w:rsidP="00B122B8">
      <w:pPr>
        <w:pStyle w:val="CF111Outline2"/>
        <w:numPr>
          <w:ilvl w:val="1"/>
          <w:numId w:val="19"/>
        </w:numPr>
        <w:tabs>
          <w:tab w:val="clear" w:pos="1080"/>
        </w:tabs>
        <w:ind w:left="1440" w:hanging="720"/>
        <w:rPr>
          <w:color w:val="auto"/>
          <w:sz w:val="24"/>
          <w:szCs w:val="24"/>
        </w:rPr>
      </w:pPr>
      <w:r w:rsidRPr="007F1954">
        <w:rPr>
          <w:color w:val="auto"/>
          <w:sz w:val="24"/>
          <w:szCs w:val="24"/>
        </w:rPr>
        <w:t xml:space="preserve">The contractor will be responsible for all </w:t>
      </w:r>
      <w:r w:rsidR="00AD0D1E" w:rsidRPr="007F1954">
        <w:rPr>
          <w:color w:val="auto"/>
          <w:sz w:val="24"/>
          <w:szCs w:val="24"/>
        </w:rPr>
        <w:t>damage</w:t>
      </w:r>
      <w:r w:rsidRPr="007F1954">
        <w:rPr>
          <w:color w:val="auto"/>
          <w:sz w:val="24"/>
          <w:szCs w:val="24"/>
        </w:rPr>
        <w:t xml:space="preserve"> to property resulting from negligence or misuse of equipment on the part of i</w:t>
      </w:r>
      <w:r w:rsidR="004547C3" w:rsidRPr="007F1954">
        <w:rPr>
          <w:color w:val="auto"/>
          <w:sz w:val="24"/>
          <w:szCs w:val="24"/>
        </w:rPr>
        <w:t>t</w:t>
      </w:r>
      <w:r w:rsidRPr="007F1954">
        <w:rPr>
          <w:color w:val="auto"/>
          <w:sz w:val="24"/>
          <w:szCs w:val="24"/>
        </w:rPr>
        <w:t xml:space="preserve">s employees or subcontractors. </w:t>
      </w:r>
      <w:bookmarkStart w:id="59" w:name="_Toc29915027"/>
      <w:bookmarkStart w:id="60" w:name="_Toc30149554"/>
      <w:bookmarkEnd w:id="59"/>
      <w:bookmarkEnd w:id="60"/>
    </w:p>
    <w:p w14:paraId="44DBCD08" w14:textId="403C1AC1" w:rsidR="005F61DA" w:rsidRPr="007F1954" w:rsidRDefault="00ED0C52" w:rsidP="00B122B8">
      <w:pPr>
        <w:pStyle w:val="CF111Outline2"/>
        <w:numPr>
          <w:ilvl w:val="1"/>
          <w:numId w:val="19"/>
        </w:numPr>
        <w:tabs>
          <w:tab w:val="clear" w:pos="1080"/>
        </w:tabs>
        <w:ind w:left="1440" w:hanging="720"/>
        <w:rPr>
          <w:color w:val="auto"/>
          <w:sz w:val="24"/>
          <w:szCs w:val="24"/>
        </w:rPr>
      </w:pPr>
      <w:r w:rsidRPr="007F1954">
        <w:rPr>
          <w:color w:val="auto"/>
          <w:sz w:val="24"/>
          <w:szCs w:val="24"/>
        </w:rPr>
        <w:t>Changes of specifications, explanations or statements the bidder wishes to make must be written or attached to the bid form. Unless indicated, it is understood the bid is in strict accordance with specification requirements.</w:t>
      </w:r>
      <w:bookmarkStart w:id="61" w:name="_Toc29915029"/>
      <w:bookmarkStart w:id="62" w:name="_Toc30149556"/>
      <w:bookmarkStart w:id="63" w:name="_Toc29915030"/>
      <w:bookmarkStart w:id="64" w:name="_Toc30149557"/>
      <w:bookmarkStart w:id="65" w:name="_Toc38439752"/>
      <w:bookmarkEnd w:id="61"/>
      <w:bookmarkEnd w:id="62"/>
      <w:bookmarkEnd w:id="63"/>
      <w:bookmarkEnd w:id="64"/>
    </w:p>
    <w:p w14:paraId="2BB86821" w14:textId="0ED1E4A2" w:rsidR="00ED0C52" w:rsidRPr="00656A32" w:rsidRDefault="00020152" w:rsidP="00383076">
      <w:pPr>
        <w:pStyle w:val="CF111Outline-BOLD"/>
        <w:keepNext/>
        <w:keepLines/>
        <w:numPr>
          <w:ilvl w:val="0"/>
          <w:numId w:val="27"/>
        </w:numPr>
        <w:ind w:left="720"/>
        <w:rPr>
          <w:rFonts w:asciiTheme="minorHAnsi" w:hAnsiTheme="minorHAnsi" w:cstheme="minorHAnsi"/>
          <w:color w:val="auto"/>
          <w:sz w:val="24"/>
          <w:szCs w:val="24"/>
        </w:rPr>
      </w:pPr>
      <w:bookmarkStart w:id="66" w:name="_Toc29915046"/>
      <w:bookmarkStart w:id="67" w:name="_Toc30149573"/>
      <w:bookmarkStart w:id="68" w:name="_Toc38439753"/>
      <w:bookmarkEnd w:id="65"/>
      <w:bookmarkEnd w:id="66"/>
      <w:bookmarkEnd w:id="67"/>
      <w:r w:rsidRPr="00656A32">
        <w:rPr>
          <w:rFonts w:asciiTheme="minorHAnsi" w:hAnsiTheme="minorHAnsi" w:cstheme="minorHAnsi"/>
          <w:color w:val="auto"/>
          <w:sz w:val="24"/>
          <w:szCs w:val="24"/>
        </w:rPr>
        <w:t>Withdrawal of Bids</w:t>
      </w:r>
      <w:bookmarkEnd w:id="68"/>
      <w:r w:rsidRPr="00656A32">
        <w:rPr>
          <w:rFonts w:asciiTheme="minorHAnsi" w:hAnsiTheme="minorHAnsi" w:cstheme="minorHAnsi"/>
          <w:color w:val="auto"/>
          <w:sz w:val="24"/>
          <w:szCs w:val="24"/>
        </w:rPr>
        <w:t xml:space="preserve"> </w:t>
      </w:r>
      <w:bookmarkStart w:id="69" w:name="_Toc29915047"/>
      <w:bookmarkStart w:id="70" w:name="_Toc30149574"/>
      <w:bookmarkEnd w:id="69"/>
      <w:bookmarkEnd w:id="70"/>
    </w:p>
    <w:p w14:paraId="5C7F928D" w14:textId="342B7CB4" w:rsidR="00ED0C52" w:rsidRPr="00656A32" w:rsidRDefault="00ED0C52" w:rsidP="00AD0D1E">
      <w:pPr>
        <w:pStyle w:val="CF111Outline2"/>
        <w:numPr>
          <w:ilvl w:val="1"/>
          <w:numId w:val="27"/>
        </w:numPr>
        <w:tabs>
          <w:tab w:val="clear" w:pos="1080"/>
        </w:tabs>
        <w:ind w:left="1440" w:hanging="720"/>
        <w:rPr>
          <w:rFonts w:asciiTheme="minorHAnsi" w:hAnsiTheme="minorHAnsi" w:cstheme="minorHAnsi"/>
          <w:color w:val="auto"/>
          <w:sz w:val="24"/>
          <w:szCs w:val="24"/>
        </w:rPr>
      </w:pPr>
      <w:r w:rsidRPr="00656A32">
        <w:rPr>
          <w:rFonts w:asciiTheme="minorHAnsi" w:hAnsiTheme="minorHAnsi" w:cstheme="minorHAnsi"/>
          <w:color w:val="auto"/>
          <w:sz w:val="24"/>
          <w:szCs w:val="24"/>
        </w:rPr>
        <w:t xml:space="preserve">A bidder may withdraw a bid any time prior to the scheduled time for receipt of bids. </w:t>
      </w:r>
      <w:bookmarkStart w:id="71" w:name="_Toc29915048"/>
      <w:bookmarkStart w:id="72" w:name="_Toc30149575"/>
      <w:bookmarkEnd w:id="71"/>
      <w:bookmarkEnd w:id="72"/>
    </w:p>
    <w:p w14:paraId="25261FE3" w14:textId="035BE06F" w:rsidR="00ED0C52" w:rsidRPr="00656A32" w:rsidRDefault="00020152" w:rsidP="00AD0D1E">
      <w:pPr>
        <w:pStyle w:val="CF111Outline-BOLD"/>
        <w:numPr>
          <w:ilvl w:val="0"/>
          <w:numId w:val="27"/>
        </w:numPr>
        <w:ind w:left="720"/>
        <w:rPr>
          <w:rFonts w:asciiTheme="minorHAnsi" w:hAnsiTheme="minorHAnsi" w:cstheme="minorHAnsi"/>
          <w:color w:val="auto"/>
          <w:sz w:val="24"/>
          <w:szCs w:val="24"/>
        </w:rPr>
      </w:pPr>
      <w:bookmarkStart w:id="73" w:name="_Toc38439754"/>
      <w:r w:rsidRPr="00656A32">
        <w:rPr>
          <w:rFonts w:asciiTheme="minorHAnsi" w:hAnsiTheme="minorHAnsi" w:cstheme="minorHAnsi"/>
          <w:color w:val="auto"/>
          <w:sz w:val="24"/>
          <w:szCs w:val="24"/>
        </w:rPr>
        <w:t>Payment</w:t>
      </w:r>
      <w:bookmarkEnd w:id="73"/>
      <w:r w:rsidR="002324AF" w:rsidRPr="00656A32">
        <w:rPr>
          <w:rFonts w:asciiTheme="minorHAnsi" w:hAnsiTheme="minorHAnsi" w:cstheme="minorHAnsi"/>
          <w:color w:val="auto"/>
          <w:sz w:val="24"/>
          <w:szCs w:val="24"/>
        </w:rPr>
        <w:t xml:space="preserve"> of Taxes</w:t>
      </w:r>
    </w:p>
    <w:p w14:paraId="5FD36B4B" w14:textId="63A436C8" w:rsidR="00ED0C52" w:rsidRPr="00656A32" w:rsidRDefault="00ED0C52" w:rsidP="00AD0D1E">
      <w:pPr>
        <w:pStyle w:val="CF111Outline2"/>
        <w:numPr>
          <w:ilvl w:val="1"/>
          <w:numId w:val="27"/>
        </w:numPr>
        <w:tabs>
          <w:tab w:val="clear" w:pos="1080"/>
        </w:tabs>
        <w:ind w:left="1440" w:hanging="720"/>
        <w:rPr>
          <w:rFonts w:asciiTheme="minorHAnsi" w:hAnsiTheme="minorHAnsi" w:cstheme="minorHAnsi"/>
          <w:color w:val="auto"/>
          <w:sz w:val="24"/>
          <w:szCs w:val="24"/>
        </w:rPr>
      </w:pPr>
      <w:r w:rsidRPr="00656A32">
        <w:rPr>
          <w:rFonts w:asciiTheme="minorHAnsi" w:hAnsiTheme="minorHAnsi" w:cstheme="minorHAnsi"/>
          <w:color w:val="auto"/>
          <w:sz w:val="24"/>
          <w:szCs w:val="24"/>
        </w:rPr>
        <w:t xml:space="preserve">The Contractor pays local, county, state </w:t>
      </w:r>
      <w:r w:rsidR="004547C3" w:rsidRPr="00656A32">
        <w:rPr>
          <w:rFonts w:asciiTheme="minorHAnsi" w:hAnsiTheme="minorHAnsi" w:cstheme="minorHAnsi"/>
          <w:color w:val="auto"/>
          <w:sz w:val="24"/>
          <w:szCs w:val="24"/>
        </w:rPr>
        <w:t>and/</w:t>
      </w:r>
      <w:r w:rsidRPr="00656A32">
        <w:rPr>
          <w:rFonts w:asciiTheme="minorHAnsi" w:hAnsiTheme="minorHAnsi" w:cstheme="minorHAnsi"/>
          <w:color w:val="auto"/>
          <w:sz w:val="24"/>
          <w:szCs w:val="24"/>
        </w:rPr>
        <w:t>or federal sales, excise, use or other taxes</w:t>
      </w:r>
      <w:r w:rsidR="004547C3" w:rsidRPr="00656A32">
        <w:rPr>
          <w:rFonts w:asciiTheme="minorHAnsi" w:hAnsiTheme="minorHAnsi" w:cstheme="minorHAnsi"/>
          <w:color w:val="auto"/>
          <w:sz w:val="24"/>
          <w:szCs w:val="24"/>
        </w:rPr>
        <w:t>,</w:t>
      </w:r>
      <w:r w:rsidRPr="00656A32">
        <w:rPr>
          <w:rFonts w:asciiTheme="minorHAnsi" w:hAnsiTheme="minorHAnsi" w:cstheme="minorHAnsi"/>
          <w:color w:val="auto"/>
          <w:sz w:val="24"/>
          <w:szCs w:val="24"/>
        </w:rPr>
        <w:t xml:space="preserve"> as applicable. </w:t>
      </w:r>
    </w:p>
    <w:p w14:paraId="6D27F552" w14:textId="4173A20B" w:rsidR="00ED0C52" w:rsidRPr="00656A32" w:rsidRDefault="00020152" w:rsidP="00A13473">
      <w:pPr>
        <w:pStyle w:val="CF111Outline-BOLD"/>
        <w:numPr>
          <w:ilvl w:val="0"/>
          <w:numId w:val="27"/>
        </w:numPr>
        <w:ind w:left="720"/>
        <w:rPr>
          <w:rFonts w:asciiTheme="minorHAnsi" w:hAnsiTheme="minorHAnsi" w:cstheme="minorHAnsi"/>
          <w:color w:val="auto"/>
          <w:sz w:val="24"/>
          <w:szCs w:val="24"/>
        </w:rPr>
      </w:pPr>
      <w:bookmarkStart w:id="74" w:name="_Toc38439755"/>
      <w:r w:rsidRPr="00656A32">
        <w:rPr>
          <w:rFonts w:asciiTheme="minorHAnsi" w:hAnsiTheme="minorHAnsi" w:cstheme="minorHAnsi"/>
          <w:color w:val="auto"/>
          <w:sz w:val="24"/>
          <w:szCs w:val="24"/>
        </w:rPr>
        <w:t>Qualification of Bidders</w:t>
      </w:r>
      <w:bookmarkStart w:id="75" w:name="_Toc29915050"/>
      <w:bookmarkStart w:id="76" w:name="_Toc30149577"/>
      <w:bookmarkEnd w:id="74"/>
      <w:bookmarkEnd w:id="75"/>
      <w:bookmarkEnd w:id="76"/>
    </w:p>
    <w:p w14:paraId="30FB3E1B" w14:textId="644B6103" w:rsidR="00ED0C52" w:rsidRPr="00656A32" w:rsidRDefault="00ED0C52" w:rsidP="00383076">
      <w:pPr>
        <w:pStyle w:val="CF111Outline2"/>
        <w:numPr>
          <w:ilvl w:val="1"/>
          <w:numId w:val="27"/>
        </w:numPr>
        <w:tabs>
          <w:tab w:val="clear" w:pos="1080"/>
        </w:tabs>
        <w:ind w:left="1440" w:hanging="720"/>
        <w:rPr>
          <w:rFonts w:asciiTheme="minorHAnsi" w:hAnsiTheme="minorHAnsi" w:cstheme="minorHAnsi"/>
          <w:color w:val="auto"/>
          <w:sz w:val="24"/>
          <w:szCs w:val="24"/>
        </w:rPr>
      </w:pPr>
      <w:r w:rsidRPr="00656A32">
        <w:rPr>
          <w:rFonts w:asciiTheme="minorHAnsi" w:hAnsiTheme="minorHAnsi" w:cstheme="minorHAnsi"/>
          <w:color w:val="auto"/>
          <w:sz w:val="24"/>
          <w:szCs w:val="24"/>
        </w:rPr>
        <w:t xml:space="preserve">To demonstrate qualifications to perform described services, each bidder must be prepared to submit, within five (5) </w:t>
      </w:r>
      <w:r w:rsidR="003C3992" w:rsidRPr="00656A32">
        <w:rPr>
          <w:rFonts w:asciiTheme="minorHAnsi" w:hAnsiTheme="minorHAnsi" w:cstheme="minorHAnsi"/>
          <w:color w:val="auto"/>
          <w:sz w:val="24"/>
          <w:szCs w:val="24"/>
        </w:rPr>
        <w:t xml:space="preserve">business </w:t>
      </w:r>
      <w:r w:rsidRPr="00656A32">
        <w:rPr>
          <w:rFonts w:asciiTheme="minorHAnsi" w:hAnsiTheme="minorHAnsi" w:cstheme="minorHAnsi"/>
          <w:color w:val="auto"/>
          <w:sz w:val="24"/>
          <w:szCs w:val="24"/>
        </w:rPr>
        <w:t xml:space="preserve">days of the </w:t>
      </w:r>
      <w:r w:rsidR="00E50A5C">
        <w:rPr>
          <w:rFonts w:asciiTheme="minorHAnsi" w:hAnsiTheme="minorHAnsi" w:cstheme="minorHAnsi"/>
          <w:color w:val="auto"/>
          <w:sz w:val="24"/>
          <w:szCs w:val="24"/>
        </w:rPr>
        <w:t>City</w:t>
      </w:r>
      <w:r w:rsidRPr="00656A32">
        <w:rPr>
          <w:rFonts w:asciiTheme="minorHAnsi" w:hAnsiTheme="minorHAnsi" w:cstheme="minorHAnsi"/>
          <w:color w:val="auto"/>
          <w:sz w:val="24"/>
          <w:szCs w:val="24"/>
        </w:rPr>
        <w:t>’s request, any written evidence (</w:t>
      </w:r>
      <w:proofErr w:type="gramStart"/>
      <w:r w:rsidRPr="00656A32">
        <w:rPr>
          <w:rFonts w:asciiTheme="minorHAnsi" w:hAnsiTheme="minorHAnsi" w:cstheme="minorHAnsi"/>
          <w:color w:val="auto"/>
          <w:sz w:val="24"/>
          <w:szCs w:val="24"/>
        </w:rPr>
        <w:t>i.e.</w:t>
      </w:r>
      <w:proofErr w:type="gramEnd"/>
      <w:r w:rsidRPr="00656A32">
        <w:rPr>
          <w:rFonts w:asciiTheme="minorHAnsi" w:hAnsiTheme="minorHAnsi" w:cstheme="minorHAnsi"/>
          <w:color w:val="auto"/>
          <w:sz w:val="24"/>
          <w:szCs w:val="24"/>
        </w:rPr>
        <w:t xml:space="preserve"> financial data, previous experience, present commitments, etc.) that the </w:t>
      </w:r>
      <w:r w:rsidR="00E50A5C">
        <w:rPr>
          <w:rFonts w:asciiTheme="minorHAnsi" w:hAnsiTheme="minorHAnsi" w:cstheme="minorHAnsi"/>
          <w:color w:val="auto"/>
          <w:sz w:val="24"/>
          <w:szCs w:val="24"/>
        </w:rPr>
        <w:t>City</w:t>
      </w:r>
      <w:r w:rsidRPr="00656A32">
        <w:rPr>
          <w:rFonts w:asciiTheme="minorHAnsi" w:hAnsiTheme="minorHAnsi" w:cstheme="minorHAnsi"/>
          <w:color w:val="auto"/>
          <w:sz w:val="24"/>
          <w:szCs w:val="24"/>
        </w:rPr>
        <w:t xml:space="preserve"> feels is necessary. </w:t>
      </w:r>
      <w:bookmarkStart w:id="77" w:name="_Toc29915051"/>
      <w:bookmarkStart w:id="78" w:name="_Toc30149578"/>
      <w:bookmarkEnd w:id="77"/>
      <w:bookmarkEnd w:id="78"/>
    </w:p>
    <w:p w14:paraId="1118A3BC" w14:textId="448CDB9E" w:rsidR="000147BC" w:rsidRPr="00656A32" w:rsidRDefault="00ED0C52" w:rsidP="00383076">
      <w:pPr>
        <w:pStyle w:val="CF111Outline2"/>
        <w:numPr>
          <w:ilvl w:val="1"/>
          <w:numId w:val="27"/>
        </w:numPr>
        <w:tabs>
          <w:tab w:val="clear" w:pos="1080"/>
        </w:tabs>
        <w:ind w:left="1440" w:hanging="720"/>
        <w:rPr>
          <w:rFonts w:asciiTheme="minorHAnsi" w:hAnsiTheme="minorHAnsi" w:cstheme="minorHAnsi"/>
          <w:color w:val="auto"/>
          <w:sz w:val="24"/>
          <w:szCs w:val="24"/>
        </w:rPr>
      </w:pPr>
      <w:r w:rsidRPr="00656A32">
        <w:rPr>
          <w:rFonts w:asciiTheme="minorHAnsi" w:hAnsiTheme="minorHAnsi" w:cstheme="minorHAnsi"/>
          <w:color w:val="auto"/>
          <w:sz w:val="24"/>
          <w:szCs w:val="24"/>
        </w:rPr>
        <w:t xml:space="preserve">A list of subcontractors employed on this project, if any, will be part of the bid package. </w:t>
      </w:r>
      <w:bookmarkStart w:id="79" w:name="_Toc29915052"/>
      <w:bookmarkStart w:id="80" w:name="_Toc30149579"/>
      <w:bookmarkStart w:id="81" w:name="_Toc29915053"/>
      <w:bookmarkStart w:id="82" w:name="_Toc30149580"/>
      <w:bookmarkStart w:id="83" w:name="_Toc38439757"/>
      <w:bookmarkEnd w:id="79"/>
      <w:bookmarkEnd w:id="80"/>
      <w:bookmarkEnd w:id="81"/>
      <w:bookmarkEnd w:id="82"/>
    </w:p>
    <w:p w14:paraId="69059D67" w14:textId="096C099B" w:rsidR="00ED0C52" w:rsidRPr="007F1954" w:rsidRDefault="00020152" w:rsidP="00A13473">
      <w:pPr>
        <w:pStyle w:val="CF111Outline2"/>
        <w:keepNext/>
        <w:keepLines/>
        <w:numPr>
          <w:ilvl w:val="0"/>
          <w:numId w:val="27"/>
        </w:numPr>
        <w:tabs>
          <w:tab w:val="clear" w:pos="1080"/>
        </w:tabs>
        <w:ind w:left="720"/>
        <w:rPr>
          <w:rFonts w:asciiTheme="minorHAnsi" w:eastAsia="Tahoma" w:hAnsiTheme="minorHAnsi" w:cstheme="minorHAnsi"/>
          <w:b/>
          <w:bCs/>
          <w:color w:val="auto"/>
          <w:sz w:val="24"/>
          <w:szCs w:val="24"/>
        </w:rPr>
      </w:pPr>
      <w:r w:rsidRPr="007F1954">
        <w:rPr>
          <w:rFonts w:asciiTheme="minorHAnsi" w:hAnsiTheme="minorHAnsi" w:cstheme="minorHAnsi"/>
          <w:b/>
          <w:bCs/>
          <w:color w:val="auto"/>
          <w:sz w:val="24"/>
          <w:szCs w:val="24"/>
        </w:rPr>
        <w:t>Scope of Agreement</w:t>
      </w:r>
      <w:bookmarkEnd w:id="83"/>
      <w:r w:rsidRPr="007F1954">
        <w:rPr>
          <w:rFonts w:asciiTheme="minorHAnsi" w:hAnsiTheme="minorHAnsi" w:cstheme="minorHAnsi"/>
          <w:b/>
          <w:bCs/>
          <w:color w:val="auto"/>
          <w:sz w:val="24"/>
          <w:szCs w:val="24"/>
        </w:rPr>
        <w:t xml:space="preserve"> </w:t>
      </w:r>
    </w:p>
    <w:p w14:paraId="177462E5" w14:textId="2F3945DE" w:rsidR="00ED0C52" w:rsidRPr="007F1954" w:rsidRDefault="00ED0C52" w:rsidP="00383076">
      <w:pPr>
        <w:pStyle w:val="CF111Outline2"/>
        <w:numPr>
          <w:ilvl w:val="1"/>
          <w:numId w:val="27"/>
        </w:numPr>
        <w:tabs>
          <w:tab w:val="clear" w:pos="1080"/>
        </w:tabs>
        <w:ind w:left="1440" w:hanging="720"/>
        <w:rPr>
          <w:rFonts w:asciiTheme="minorHAnsi" w:hAnsiTheme="minorHAnsi" w:cstheme="minorHAnsi"/>
          <w:color w:val="auto"/>
          <w:sz w:val="24"/>
          <w:szCs w:val="24"/>
        </w:rPr>
      </w:pPr>
      <w:r w:rsidRPr="007F1954">
        <w:rPr>
          <w:rFonts w:asciiTheme="minorHAnsi" w:hAnsiTheme="minorHAnsi" w:cstheme="minorHAnsi"/>
          <w:color w:val="auto"/>
          <w:sz w:val="24"/>
          <w:szCs w:val="24"/>
        </w:rPr>
        <w:t xml:space="preserve">The </w:t>
      </w:r>
      <w:r w:rsidR="00E50A5C">
        <w:rPr>
          <w:rFonts w:asciiTheme="minorHAnsi" w:hAnsiTheme="minorHAnsi" w:cstheme="minorHAnsi"/>
          <w:color w:val="auto"/>
          <w:sz w:val="24"/>
          <w:szCs w:val="24"/>
        </w:rPr>
        <w:t>City</w:t>
      </w:r>
      <w:r w:rsidRPr="007F1954">
        <w:rPr>
          <w:rFonts w:asciiTheme="minorHAnsi" w:hAnsiTheme="minorHAnsi" w:cstheme="minorHAnsi"/>
          <w:color w:val="auto"/>
          <w:sz w:val="24"/>
          <w:szCs w:val="24"/>
        </w:rPr>
        <w:t xml:space="preserve"> has the right to inspect services for conformity to specifications. The </w:t>
      </w:r>
      <w:r w:rsidR="00E50A5C">
        <w:rPr>
          <w:rFonts w:asciiTheme="minorHAnsi" w:hAnsiTheme="minorHAnsi" w:cstheme="minorHAnsi"/>
          <w:color w:val="auto"/>
          <w:sz w:val="24"/>
          <w:szCs w:val="24"/>
        </w:rPr>
        <w:t>City</w:t>
      </w:r>
      <w:r w:rsidRPr="007F1954">
        <w:rPr>
          <w:rFonts w:asciiTheme="minorHAnsi" w:hAnsiTheme="minorHAnsi" w:cstheme="minorHAnsi"/>
          <w:color w:val="auto"/>
          <w:sz w:val="24"/>
          <w:szCs w:val="24"/>
        </w:rPr>
        <w:t xml:space="preserve"> will give the Contractor, upon dissatisfaction of any service rendered for the Agreement, a reasonable </w:t>
      </w:r>
      <w:proofErr w:type="gramStart"/>
      <w:r w:rsidRPr="007F1954">
        <w:rPr>
          <w:rFonts w:asciiTheme="minorHAnsi" w:hAnsiTheme="minorHAnsi" w:cstheme="minorHAnsi"/>
          <w:color w:val="auto"/>
          <w:sz w:val="24"/>
          <w:szCs w:val="24"/>
        </w:rPr>
        <w:t>period of time</w:t>
      </w:r>
      <w:proofErr w:type="gramEnd"/>
      <w:r w:rsidRPr="007F1954">
        <w:rPr>
          <w:rFonts w:asciiTheme="minorHAnsi" w:hAnsiTheme="minorHAnsi" w:cstheme="minorHAnsi"/>
          <w:color w:val="auto"/>
          <w:sz w:val="24"/>
          <w:szCs w:val="24"/>
        </w:rPr>
        <w:t xml:space="preserve"> to rectify the situation. </w:t>
      </w:r>
      <w:bookmarkStart w:id="84" w:name="_Toc29915062"/>
      <w:bookmarkStart w:id="85" w:name="_Toc30149589"/>
      <w:bookmarkEnd w:id="84"/>
      <w:bookmarkEnd w:id="85"/>
    </w:p>
    <w:p w14:paraId="6702A2F0" w14:textId="2898F2F7" w:rsidR="00ED0C52" w:rsidRPr="007F1954" w:rsidRDefault="00ED0C52" w:rsidP="00383076">
      <w:pPr>
        <w:pStyle w:val="CF111Outline2"/>
        <w:numPr>
          <w:ilvl w:val="1"/>
          <w:numId w:val="27"/>
        </w:numPr>
        <w:tabs>
          <w:tab w:val="clear" w:pos="1080"/>
        </w:tabs>
        <w:ind w:left="1440" w:hanging="720"/>
        <w:rPr>
          <w:rFonts w:asciiTheme="minorHAnsi" w:hAnsiTheme="minorHAnsi" w:cstheme="minorHAnsi"/>
          <w:color w:val="auto"/>
          <w:sz w:val="24"/>
          <w:szCs w:val="24"/>
        </w:rPr>
      </w:pPr>
      <w:r w:rsidRPr="007F1954">
        <w:rPr>
          <w:rFonts w:asciiTheme="minorHAnsi" w:hAnsiTheme="minorHAnsi" w:cstheme="minorHAnsi"/>
          <w:color w:val="auto"/>
          <w:sz w:val="24"/>
          <w:szCs w:val="24"/>
        </w:rPr>
        <w:t xml:space="preserve">If the Contractor has not rectified the situation after the reasonable </w:t>
      </w:r>
      <w:proofErr w:type="gramStart"/>
      <w:r w:rsidRPr="007F1954">
        <w:rPr>
          <w:rFonts w:asciiTheme="minorHAnsi" w:hAnsiTheme="minorHAnsi" w:cstheme="minorHAnsi"/>
          <w:color w:val="auto"/>
          <w:sz w:val="24"/>
          <w:szCs w:val="24"/>
        </w:rPr>
        <w:t>time period</w:t>
      </w:r>
      <w:proofErr w:type="gramEnd"/>
      <w:r w:rsidRPr="007F1954">
        <w:rPr>
          <w:rFonts w:asciiTheme="minorHAnsi" w:hAnsiTheme="minorHAnsi" w:cstheme="minorHAnsi"/>
          <w:color w:val="auto"/>
          <w:sz w:val="24"/>
          <w:szCs w:val="24"/>
        </w:rPr>
        <w:t xml:space="preserve">, the </w:t>
      </w:r>
      <w:r w:rsidR="00E50A5C">
        <w:rPr>
          <w:rFonts w:asciiTheme="minorHAnsi" w:hAnsiTheme="minorHAnsi" w:cstheme="minorHAnsi"/>
          <w:color w:val="auto"/>
          <w:sz w:val="24"/>
          <w:szCs w:val="24"/>
        </w:rPr>
        <w:t>City</w:t>
      </w:r>
      <w:r w:rsidRPr="007F1954">
        <w:rPr>
          <w:rFonts w:asciiTheme="minorHAnsi" w:hAnsiTheme="minorHAnsi" w:cstheme="minorHAnsi"/>
          <w:color w:val="auto"/>
          <w:sz w:val="24"/>
          <w:szCs w:val="24"/>
        </w:rPr>
        <w:t xml:space="preserve"> may terminate this Agreement by giving thirty (30) days written notice. Notice may be given personally or by registered mail. Only </w:t>
      </w:r>
      <w:proofErr w:type="gramStart"/>
      <w:r w:rsidRPr="007F1954">
        <w:rPr>
          <w:rFonts w:asciiTheme="minorHAnsi" w:hAnsiTheme="minorHAnsi" w:cstheme="minorHAnsi"/>
          <w:color w:val="auto"/>
          <w:sz w:val="24"/>
          <w:szCs w:val="24"/>
        </w:rPr>
        <w:t>an</w:t>
      </w:r>
      <w:proofErr w:type="gramEnd"/>
      <w:r w:rsidRPr="007F1954">
        <w:rPr>
          <w:rFonts w:asciiTheme="minorHAnsi" w:hAnsiTheme="minorHAnsi" w:cstheme="minorHAnsi"/>
          <w:color w:val="auto"/>
          <w:sz w:val="24"/>
          <w:szCs w:val="24"/>
        </w:rPr>
        <w:t xml:space="preserve"> amount due for completed service, will be paid to the Contractor at the cancellation date. </w:t>
      </w:r>
      <w:bookmarkStart w:id="86" w:name="_Toc29915063"/>
      <w:bookmarkStart w:id="87" w:name="_Toc30149590"/>
      <w:bookmarkEnd w:id="86"/>
      <w:bookmarkEnd w:id="87"/>
    </w:p>
    <w:p w14:paraId="6B31B06B" w14:textId="5665D4C8" w:rsidR="00ED0C52" w:rsidRPr="007F1954" w:rsidRDefault="00ED0C52" w:rsidP="00383076">
      <w:pPr>
        <w:pStyle w:val="CF111Outline2"/>
        <w:numPr>
          <w:ilvl w:val="1"/>
          <w:numId w:val="27"/>
        </w:numPr>
        <w:tabs>
          <w:tab w:val="clear" w:pos="1080"/>
        </w:tabs>
        <w:ind w:left="1440" w:hanging="720"/>
        <w:rPr>
          <w:rFonts w:asciiTheme="minorHAnsi" w:hAnsiTheme="minorHAnsi" w:cstheme="minorHAnsi"/>
          <w:color w:val="auto"/>
          <w:sz w:val="24"/>
          <w:szCs w:val="24"/>
        </w:rPr>
      </w:pPr>
      <w:r w:rsidRPr="007F1954">
        <w:rPr>
          <w:rFonts w:asciiTheme="minorHAnsi" w:hAnsiTheme="minorHAnsi" w:cstheme="minorHAnsi"/>
          <w:color w:val="auto"/>
          <w:sz w:val="24"/>
          <w:szCs w:val="24"/>
        </w:rPr>
        <w:t xml:space="preserve">Failure of either party to enforce a provision(s) of this Agreement, is not a waiver of the provision(s), or the right of either party to enforce the provision(s). </w:t>
      </w:r>
      <w:bookmarkStart w:id="88" w:name="_Toc29915064"/>
      <w:bookmarkStart w:id="89" w:name="_Toc30149591"/>
      <w:bookmarkEnd w:id="88"/>
      <w:bookmarkEnd w:id="89"/>
    </w:p>
    <w:p w14:paraId="6C1EC8A5" w14:textId="00CAE3C5" w:rsidR="00ED0C52" w:rsidRPr="007F1954" w:rsidRDefault="00ED0C52" w:rsidP="00383076">
      <w:pPr>
        <w:pStyle w:val="CF111Outline2"/>
        <w:numPr>
          <w:ilvl w:val="1"/>
          <w:numId w:val="27"/>
        </w:numPr>
        <w:tabs>
          <w:tab w:val="clear" w:pos="1080"/>
        </w:tabs>
        <w:ind w:left="1440" w:hanging="720"/>
        <w:rPr>
          <w:rFonts w:asciiTheme="minorHAnsi" w:hAnsiTheme="minorHAnsi" w:cstheme="minorHAnsi"/>
          <w:color w:val="auto"/>
          <w:sz w:val="24"/>
          <w:szCs w:val="24"/>
        </w:rPr>
      </w:pPr>
      <w:r w:rsidRPr="007F1954">
        <w:rPr>
          <w:rFonts w:asciiTheme="minorHAnsi" w:hAnsiTheme="minorHAnsi" w:cstheme="minorHAnsi"/>
          <w:color w:val="auto"/>
          <w:sz w:val="24"/>
          <w:szCs w:val="24"/>
        </w:rPr>
        <w:t xml:space="preserve">The Agreement constitutes the entire contract between the parties. An understanding or obligation not contained in the Agreement, is not binding upon them. </w:t>
      </w:r>
      <w:bookmarkStart w:id="90" w:name="_Toc29915066"/>
      <w:bookmarkStart w:id="91" w:name="_Toc30149593"/>
      <w:bookmarkEnd w:id="90"/>
      <w:bookmarkEnd w:id="91"/>
    </w:p>
    <w:p w14:paraId="74045926" w14:textId="39EB1370" w:rsidR="00ED0C52" w:rsidRPr="00AD6CCE" w:rsidRDefault="00ED0C52" w:rsidP="00383076">
      <w:pPr>
        <w:pStyle w:val="CF111Outline2"/>
        <w:numPr>
          <w:ilvl w:val="1"/>
          <w:numId w:val="27"/>
        </w:numPr>
        <w:ind w:left="1440" w:hanging="720"/>
        <w:rPr>
          <w:color w:val="auto"/>
          <w:sz w:val="24"/>
          <w:szCs w:val="24"/>
        </w:rPr>
      </w:pPr>
      <w:r w:rsidRPr="00AD6CCE">
        <w:rPr>
          <w:rFonts w:asciiTheme="minorHAnsi" w:hAnsiTheme="minorHAnsi" w:cstheme="minorHAnsi"/>
          <w:color w:val="auto"/>
          <w:sz w:val="24"/>
          <w:szCs w:val="24"/>
        </w:rPr>
        <w:t xml:space="preserve">No waiver, alteration, or modification of any provision is binding on the parties, unless reduced to writing and signed by an authorized agent of the </w:t>
      </w:r>
      <w:r w:rsidR="00E50A5C">
        <w:rPr>
          <w:rFonts w:asciiTheme="minorHAnsi" w:hAnsiTheme="minorHAnsi" w:cstheme="minorHAnsi"/>
          <w:color w:val="auto"/>
          <w:sz w:val="24"/>
          <w:szCs w:val="24"/>
        </w:rPr>
        <w:t>City</w:t>
      </w:r>
      <w:r w:rsidRPr="00AD6CCE">
        <w:rPr>
          <w:rFonts w:asciiTheme="minorHAnsi" w:hAnsiTheme="minorHAnsi" w:cstheme="minorHAnsi"/>
          <w:color w:val="auto"/>
          <w:sz w:val="24"/>
          <w:szCs w:val="24"/>
        </w:rPr>
        <w:t xml:space="preserve"> and Contractor.</w:t>
      </w:r>
      <w:bookmarkStart w:id="92" w:name="_Toc29915067"/>
      <w:bookmarkStart w:id="93" w:name="_Toc30149594"/>
      <w:bookmarkEnd w:id="92"/>
      <w:bookmarkEnd w:id="93"/>
    </w:p>
    <w:p w14:paraId="65DD06B5" w14:textId="6716C4A8" w:rsidR="00ED0C52" w:rsidRPr="007F1954" w:rsidRDefault="00ED0C52" w:rsidP="00AD0D1E">
      <w:pPr>
        <w:pStyle w:val="CF111Outline2"/>
        <w:numPr>
          <w:ilvl w:val="1"/>
          <w:numId w:val="27"/>
        </w:numPr>
        <w:ind w:left="1440" w:hanging="720"/>
        <w:rPr>
          <w:color w:val="auto"/>
          <w:sz w:val="24"/>
          <w:szCs w:val="24"/>
        </w:rPr>
      </w:pPr>
      <w:r w:rsidRPr="007F1954">
        <w:rPr>
          <w:color w:val="auto"/>
          <w:sz w:val="24"/>
          <w:szCs w:val="24"/>
        </w:rPr>
        <w:t xml:space="preserve">Changes in specifications, or explanations and statements, that a bidder wishes to make, must be attached to the affected bid document. Otherwise, it is understood that the bid is in strict accordance with specification requirements. </w:t>
      </w:r>
      <w:bookmarkStart w:id="94" w:name="_Toc29915068"/>
      <w:bookmarkStart w:id="95" w:name="_Toc30149595"/>
      <w:bookmarkEnd w:id="94"/>
      <w:bookmarkEnd w:id="95"/>
    </w:p>
    <w:p w14:paraId="6B5729FD" w14:textId="345ACBDA" w:rsidR="00ED0C52" w:rsidRPr="007F1954" w:rsidRDefault="00ED0C52" w:rsidP="00AD0D1E">
      <w:pPr>
        <w:pStyle w:val="CF111Outline2"/>
        <w:numPr>
          <w:ilvl w:val="1"/>
          <w:numId w:val="27"/>
        </w:numPr>
        <w:ind w:left="1440" w:hanging="720"/>
        <w:rPr>
          <w:color w:val="auto"/>
          <w:sz w:val="24"/>
          <w:szCs w:val="24"/>
        </w:rPr>
      </w:pPr>
      <w:r w:rsidRPr="007F1954">
        <w:rPr>
          <w:color w:val="auto"/>
          <w:sz w:val="24"/>
          <w:szCs w:val="24"/>
        </w:rPr>
        <w:t xml:space="preserve">Bids are final and irrevocable. No bid will be amended/corrected due to error or miscalculation. </w:t>
      </w:r>
      <w:bookmarkStart w:id="96" w:name="_Toc29915069"/>
      <w:bookmarkStart w:id="97" w:name="_Toc30149596"/>
      <w:bookmarkEnd w:id="96"/>
      <w:bookmarkEnd w:id="97"/>
    </w:p>
    <w:p w14:paraId="31A787CD" w14:textId="0EBD8F64" w:rsidR="00ED0C52" w:rsidRPr="007F1954" w:rsidRDefault="00ED0C52" w:rsidP="00AD0D1E">
      <w:pPr>
        <w:pStyle w:val="CF111Outline2"/>
        <w:numPr>
          <w:ilvl w:val="1"/>
          <w:numId w:val="27"/>
        </w:numPr>
        <w:tabs>
          <w:tab w:val="clear" w:pos="1080"/>
        </w:tabs>
        <w:ind w:left="1440" w:hanging="720"/>
        <w:rPr>
          <w:color w:val="auto"/>
          <w:sz w:val="24"/>
          <w:szCs w:val="24"/>
        </w:rPr>
      </w:pPr>
      <w:r w:rsidRPr="007F1954">
        <w:rPr>
          <w:color w:val="auto"/>
          <w:sz w:val="24"/>
          <w:szCs w:val="24"/>
        </w:rPr>
        <w:t xml:space="preserve">The </w:t>
      </w:r>
      <w:r w:rsidR="00E50A5C">
        <w:rPr>
          <w:color w:val="auto"/>
          <w:sz w:val="24"/>
          <w:szCs w:val="24"/>
        </w:rPr>
        <w:t>City</w:t>
      </w:r>
      <w:r w:rsidRPr="007F1954">
        <w:rPr>
          <w:color w:val="auto"/>
          <w:sz w:val="24"/>
          <w:szCs w:val="24"/>
        </w:rPr>
        <w:t xml:space="preserve"> has the right to reject any bid not suitable for the purpose for which it is intended.</w:t>
      </w:r>
      <w:bookmarkStart w:id="98" w:name="_Toc29915071"/>
      <w:bookmarkStart w:id="99" w:name="_Toc30149598"/>
      <w:bookmarkStart w:id="100" w:name="_Toc29915072"/>
      <w:bookmarkStart w:id="101" w:name="_Toc30149599"/>
      <w:bookmarkEnd w:id="98"/>
      <w:bookmarkEnd w:id="99"/>
      <w:bookmarkEnd w:id="100"/>
      <w:bookmarkEnd w:id="101"/>
    </w:p>
    <w:p w14:paraId="1A609167" w14:textId="2B421277" w:rsidR="00FA43DD" w:rsidRPr="00CD6778" w:rsidRDefault="00020152" w:rsidP="00A13473">
      <w:pPr>
        <w:pStyle w:val="CF111Outline-BOLD"/>
        <w:numPr>
          <w:ilvl w:val="0"/>
          <w:numId w:val="27"/>
        </w:numPr>
        <w:ind w:left="720"/>
        <w:rPr>
          <w:color w:val="auto"/>
          <w:sz w:val="24"/>
          <w:szCs w:val="24"/>
        </w:rPr>
      </w:pPr>
      <w:bookmarkStart w:id="102" w:name="_Toc38439758"/>
      <w:r w:rsidRPr="00CD6778">
        <w:rPr>
          <w:color w:val="auto"/>
          <w:sz w:val="24"/>
          <w:szCs w:val="24"/>
        </w:rPr>
        <w:t>Required Forms</w:t>
      </w:r>
      <w:bookmarkStart w:id="103" w:name="_Toc29915073"/>
      <w:bookmarkStart w:id="104" w:name="_Toc30149600"/>
      <w:bookmarkEnd w:id="102"/>
      <w:bookmarkEnd w:id="103"/>
      <w:bookmarkEnd w:id="104"/>
      <w:r w:rsidR="003B3C76" w:rsidRPr="00CD6778">
        <w:rPr>
          <w:color w:val="auto"/>
          <w:sz w:val="24"/>
          <w:szCs w:val="24"/>
        </w:rPr>
        <w:t xml:space="preserve"> </w:t>
      </w:r>
    </w:p>
    <w:p w14:paraId="6CD7655B" w14:textId="3FDE523C" w:rsidR="00AD5D4A" w:rsidRPr="00656A32" w:rsidRDefault="00020152" w:rsidP="00AD0D1E">
      <w:pPr>
        <w:pStyle w:val="CF111Outline2"/>
        <w:numPr>
          <w:ilvl w:val="1"/>
          <w:numId w:val="20"/>
        </w:numPr>
        <w:tabs>
          <w:tab w:val="clear" w:pos="1080"/>
          <w:tab w:val="left" w:pos="1440"/>
        </w:tabs>
        <w:ind w:left="1440" w:hanging="720"/>
        <w:rPr>
          <w:color w:val="auto"/>
          <w:sz w:val="24"/>
          <w:szCs w:val="24"/>
        </w:rPr>
      </w:pPr>
      <w:r w:rsidRPr="00656A32">
        <w:rPr>
          <w:color w:val="auto"/>
          <w:sz w:val="24"/>
          <w:szCs w:val="24"/>
        </w:rPr>
        <w:t xml:space="preserve">To be considered, the </w:t>
      </w:r>
      <w:r w:rsidR="00E50A5C">
        <w:rPr>
          <w:color w:val="auto"/>
          <w:sz w:val="24"/>
          <w:szCs w:val="24"/>
        </w:rPr>
        <w:t>Bidder</w:t>
      </w:r>
      <w:r w:rsidRPr="00656A32">
        <w:rPr>
          <w:color w:val="auto"/>
          <w:sz w:val="24"/>
          <w:szCs w:val="24"/>
        </w:rPr>
        <w:t xml:space="preserve"> must f</w:t>
      </w:r>
      <w:r w:rsidR="00ED0C52" w:rsidRPr="00656A32">
        <w:rPr>
          <w:color w:val="auto"/>
          <w:sz w:val="24"/>
          <w:szCs w:val="24"/>
        </w:rPr>
        <w:t xml:space="preserve">ully complete the </w:t>
      </w:r>
      <w:r w:rsidR="00740CD2" w:rsidRPr="00656A32">
        <w:rPr>
          <w:color w:val="auto"/>
          <w:sz w:val="24"/>
          <w:szCs w:val="24"/>
        </w:rPr>
        <w:t xml:space="preserve">Specific Bidder Information below, which includes the </w:t>
      </w:r>
      <w:r w:rsidR="00ED0C52" w:rsidRPr="00656A32">
        <w:rPr>
          <w:color w:val="auto"/>
          <w:sz w:val="24"/>
          <w:szCs w:val="24"/>
        </w:rPr>
        <w:t>following</w:t>
      </w:r>
      <w:r w:rsidRPr="00656A32">
        <w:rPr>
          <w:color w:val="auto"/>
          <w:sz w:val="24"/>
          <w:szCs w:val="24"/>
        </w:rPr>
        <w:t xml:space="preserve">. </w:t>
      </w:r>
      <w:r w:rsidR="00ED0C52" w:rsidRPr="00656A32">
        <w:rPr>
          <w:color w:val="auto"/>
          <w:sz w:val="24"/>
          <w:szCs w:val="24"/>
        </w:rPr>
        <w:t xml:space="preserve">Do </w:t>
      </w:r>
      <w:r w:rsidRPr="00656A32">
        <w:rPr>
          <w:color w:val="auto"/>
          <w:sz w:val="24"/>
          <w:szCs w:val="24"/>
        </w:rPr>
        <w:t>not leave unfilled blanks where a response is indicated</w:t>
      </w:r>
      <w:r w:rsidR="0042119D" w:rsidRPr="00656A32">
        <w:rPr>
          <w:color w:val="auto"/>
          <w:sz w:val="24"/>
          <w:szCs w:val="24"/>
        </w:rPr>
        <w:t>.</w:t>
      </w:r>
      <w:r w:rsidRPr="00656A32">
        <w:rPr>
          <w:color w:val="auto"/>
          <w:sz w:val="24"/>
          <w:szCs w:val="24"/>
        </w:rPr>
        <w:t xml:space="preserve"> </w:t>
      </w:r>
      <w:bookmarkStart w:id="105" w:name="_Toc29915074"/>
      <w:bookmarkStart w:id="106" w:name="_Toc30149601"/>
      <w:bookmarkEnd w:id="105"/>
      <w:bookmarkEnd w:id="106"/>
    </w:p>
    <w:p w14:paraId="2113C1E3" w14:textId="27A649EA" w:rsidR="00AD5D4A" w:rsidRPr="00656A32" w:rsidRDefault="00020152" w:rsidP="00A13473">
      <w:pPr>
        <w:pStyle w:val="CF111Outline2"/>
        <w:numPr>
          <w:ilvl w:val="2"/>
          <w:numId w:val="20"/>
        </w:numPr>
        <w:tabs>
          <w:tab w:val="clear" w:pos="1080"/>
        </w:tabs>
        <w:ind w:left="2070" w:hanging="630"/>
        <w:rPr>
          <w:color w:val="auto"/>
          <w:sz w:val="24"/>
          <w:szCs w:val="24"/>
        </w:rPr>
      </w:pPr>
      <w:r w:rsidRPr="00656A32">
        <w:rPr>
          <w:color w:val="auto"/>
          <w:sz w:val="24"/>
          <w:szCs w:val="24"/>
        </w:rPr>
        <w:t>S</w:t>
      </w:r>
      <w:r w:rsidR="00740CD2" w:rsidRPr="00656A32">
        <w:rPr>
          <w:color w:val="auto"/>
          <w:sz w:val="24"/>
          <w:szCs w:val="24"/>
        </w:rPr>
        <w:t xml:space="preserve">tatement of </w:t>
      </w:r>
      <w:r w:rsidR="00E50A5C">
        <w:rPr>
          <w:color w:val="auto"/>
          <w:sz w:val="24"/>
          <w:szCs w:val="24"/>
        </w:rPr>
        <w:t>Bidder</w:t>
      </w:r>
      <w:r w:rsidRPr="00656A32">
        <w:rPr>
          <w:color w:val="auto"/>
          <w:sz w:val="24"/>
          <w:szCs w:val="24"/>
        </w:rPr>
        <w:t xml:space="preserve"> </w:t>
      </w:r>
      <w:bookmarkStart w:id="107" w:name="_Toc29915075"/>
      <w:bookmarkStart w:id="108" w:name="_Toc30149602"/>
      <w:bookmarkStart w:id="109" w:name="_Toc29915076"/>
      <w:bookmarkStart w:id="110" w:name="_Toc30149603"/>
      <w:bookmarkStart w:id="111" w:name="_Toc29915077"/>
      <w:bookmarkStart w:id="112" w:name="_Toc30149604"/>
      <w:bookmarkEnd w:id="107"/>
      <w:bookmarkEnd w:id="108"/>
      <w:bookmarkEnd w:id="109"/>
      <w:bookmarkEnd w:id="110"/>
      <w:bookmarkEnd w:id="111"/>
      <w:bookmarkEnd w:id="112"/>
    </w:p>
    <w:p w14:paraId="0B0DAA47" w14:textId="56A34018" w:rsidR="00AD5D4A" w:rsidRPr="00656A32" w:rsidRDefault="00020152" w:rsidP="00A13473">
      <w:pPr>
        <w:pStyle w:val="CF111Outline2"/>
        <w:numPr>
          <w:ilvl w:val="2"/>
          <w:numId w:val="20"/>
        </w:numPr>
        <w:tabs>
          <w:tab w:val="clear" w:pos="1080"/>
        </w:tabs>
        <w:ind w:left="2070" w:hanging="630"/>
        <w:rPr>
          <w:color w:val="auto"/>
          <w:sz w:val="24"/>
          <w:szCs w:val="24"/>
        </w:rPr>
      </w:pPr>
      <w:r w:rsidRPr="00656A32">
        <w:rPr>
          <w:color w:val="auto"/>
          <w:sz w:val="24"/>
          <w:szCs w:val="24"/>
        </w:rPr>
        <w:t xml:space="preserve">Anti-Collusion Affidavit of Compliance </w:t>
      </w:r>
      <w:bookmarkStart w:id="113" w:name="_Toc29915078"/>
      <w:bookmarkStart w:id="114" w:name="_Toc30149605"/>
      <w:bookmarkEnd w:id="113"/>
      <w:bookmarkEnd w:id="114"/>
    </w:p>
    <w:p w14:paraId="5144F2AC" w14:textId="77777777" w:rsidR="00AD5D4A" w:rsidRPr="00656A32" w:rsidRDefault="008B3C7A" w:rsidP="00A13473">
      <w:pPr>
        <w:pStyle w:val="CF111Outline2"/>
        <w:numPr>
          <w:ilvl w:val="2"/>
          <w:numId w:val="20"/>
        </w:numPr>
        <w:tabs>
          <w:tab w:val="clear" w:pos="1080"/>
        </w:tabs>
        <w:ind w:left="2070" w:hanging="630"/>
        <w:rPr>
          <w:color w:val="auto"/>
          <w:sz w:val="24"/>
          <w:szCs w:val="24"/>
        </w:rPr>
      </w:pPr>
      <w:r w:rsidRPr="00656A32">
        <w:rPr>
          <w:color w:val="auto"/>
          <w:sz w:val="24"/>
          <w:szCs w:val="24"/>
        </w:rPr>
        <w:t>Proof of Insurability</w:t>
      </w:r>
      <w:bookmarkStart w:id="115" w:name="_Toc29915079"/>
      <w:bookmarkStart w:id="116" w:name="_Toc30149606"/>
      <w:bookmarkStart w:id="117" w:name="_Toc29915083"/>
      <w:bookmarkStart w:id="118" w:name="_Toc30149610"/>
      <w:bookmarkStart w:id="119" w:name="_Toc29915084"/>
      <w:bookmarkStart w:id="120" w:name="_Toc30149611"/>
      <w:bookmarkStart w:id="121" w:name="_Toc29915085"/>
      <w:bookmarkStart w:id="122" w:name="_Toc30149612"/>
      <w:bookmarkStart w:id="123" w:name="_Toc29915086"/>
      <w:bookmarkStart w:id="124" w:name="_Toc30149613"/>
      <w:bookmarkEnd w:id="115"/>
      <w:bookmarkEnd w:id="116"/>
      <w:bookmarkEnd w:id="117"/>
      <w:bookmarkEnd w:id="118"/>
      <w:bookmarkEnd w:id="119"/>
      <w:bookmarkEnd w:id="120"/>
      <w:bookmarkEnd w:id="121"/>
      <w:bookmarkEnd w:id="122"/>
      <w:bookmarkEnd w:id="123"/>
      <w:bookmarkEnd w:id="124"/>
    </w:p>
    <w:p w14:paraId="28332DF3" w14:textId="77777777" w:rsidR="00AD5D4A" w:rsidRPr="00656A32" w:rsidRDefault="000437E0" w:rsidP="00A13473">
      <w:pPr>
        <w:pStyle w:val="CF111Outline2"/>
        <w:numPr>
          <w:ilvl w:val="2"/>
          <w:numId w:val="20"/>
        </w:numPr>
        <w:tabs>
          <w:tab w:val="clear" w:pos="1080"/>
        </w:tabs>
        <w:ind w:left="2070" w:hanging="630"/>
        <w:rPr>
          <w:color w:val="auto"/>
          <w:sz w:val="24"/>
          <w:szCs w:val="24"/>
        </w:rPr>
      </w:pPr>
      <w:r w:rsidRPr="00656A32">
        <w:rPr>
          <w:color w:val="auto"/>
          <w:sz w:val="24"/>
          <w:szCs w:val="24"/>
        </w:rPr>
        <w:t>Reference</w:t>
      </w:r>
      <w:r w:rsidR="00740CD2" w:rsidRPr="00656A32">
        <w:rPr>
          <w:color w:val="auto"/>
          <w:sz w:val="24"/>
          <w:szCs w:val="24"/>
        </w:rPr>
        <w:t xml:space="preserve"> Table</w:t>
      </w:r>
    </w:p>
    <w:p w14:paraId="3B85FCB7" w14:textId="77777777" w:rsidR="00AD5D4A" w:rsidRPr="00656A32" w:rsidRDefault="00740CD2" w:rsidP="00A13473">
      <w:pPr>
        <w:pStyle w:val="CF111Outline2"/>
        <w:numPr>
          <w:ilvl w:val="2"/>
          <w:numId w:val="20"/>
        </w:numPr>
        <w:tabs>
          <w:tab w:val="clear" w:pos="1080"/>
        </w:tabs>
        <w:ind w:left="2070" w:hanging="630"/>
        <w:rPr>
          <w:color w:val="auto"/>
          <w:sz w:val="24"/>
          <w:szCs w:val="24"/>
        </w:rPr>
      </w:pPr>
      <w:r w:rsidRPr="00656A32">
        <w:rPr>
          <w:color w:val="auto"/>
          <w:sz w:val="24"/>
          <w:szCs w:val="24"/>
        </w:rPr>
        <w:t>Acknowledgments</w:t>
      </w:r>
    </w:p>
    <w:p w14:paraId="54FCC7A9" w14:textId="77777777" w:rsidR="00AD5D4A" w:rsidRPr="00656A32" w:rsidRDefault="00740CD2" w:rsidP="00A13473">
      <w:pPr>
        <w:pStyle w:val="CF111Outline2"/>
        <w:numPr>
          <w:ilvl w:val="2"/>
          <w:numId w:val="20"/>
        </w:numPr>
        <w:tabs>
          <w:tab w:val="clear" w:pos="1080"/>
        </w:tabs>
        <w:ind w:left="2070" w:hanging="630"/>
        <w:rPr>
          <w:color w:val="auto"/>
          <w:sz w:val="24"/>
          <w:szCs w:val="24"/>
        </w:rPr>
      </w:pPr>
      <w:r w:rsidRPr="00656A32">
        <w:rPr>
          <w:color w:val="auto"/>
          <w:sz w:val="24"/>
          <w:szCs w:val="24"/>
        </w:rPr>
        <w:t>Acknowledgment of Receipt of Any Issued Addenda</w:t>
      </w:r>
    </w:p>
    <w:p w14:paraId="5C14B78A" w14:textId="135F95A6" w:rsidR="00740CD2" w:rsidRPr="00656A32" w:rsidRDefault="00740CD2" w:rsidP="00A13473">
      <w:pPr>
        <w:pStyle w:val="CF111Outline2"/>
        <w:numPr>
          <w:ilvl w:val="2"/>
          <w:numId w:val="20"/>
        </w:numPr>
        <w:tabs>
          <w:tab w:val="clear" w:pos="1080"/>
        </w:tabs>
        <w:ind w:left="2070" w:hanging="630"/>
        <w:rPr>
          <w:color w:val="auto"/>
          <w:sz w:val="24"/>
          <w:szCs w:val="24"/>
        </w:rPr>
      </w:pPr>
      <w:r w:rsidRPr="00656A32">
        <w:rPr>
          <w:color w:val="auto"/>
          <w:sz w:val="24"/>
          <w:szCs w:val="24"/>
        </w:rPr>
        <w:t>Authorization</w:t>
      </w:r>
    </w:p>
    <w:p w14:paraId="5DF629AD" w14:textId="1A993C69" w:rsidR="000F4265" w:rsidRPr="00656A32" w:rsidRDefault="00ED0C52" w:rsidP="00AD0D1E">
      <w:pPr>
        <w:pStyle w:val="CF111Outline2"/>
        <w:numPr>
          <w:ilvl w:val="1"/>
          <w:numId w:val="20"/>
        </w:numPr>
        <w:tabs>
          <w:tab w:val="clear" w:pos="1080"/>
        </w:tabs>
        <w:ind w:left="1440" w:hanging="720"/>
        <w:rPr>
          <w:b/>
          <w:color w:val="auto"/>
          <w:sz w:val="24"/>
          <w:szCs w:val="24"/>
        </w:rPr>
      </w:pPr>
      <w:r w:rsidRPr="00656A32">
        <w:rPr>
          <w:color w:val="auto"/>
          <w:sz w:val="24"/>
          <w:szCs w:val="24"/>
        </w:rPr>
        <w:t xml:space="preserve">An incomplete, </w:t>
      </w:r>
      <w:r w:rsidR="00953866" w:rsidRPr="00656A32">
        <w:rPr>
          <w:color w:val="auto"/>
          <w:sz w:val="24"/>
          <w:szCs w:val="24"/>
        </w:rPr>
        <w:t>inaccurate,</w:t>
      </w:r>
      <w:r w:rsidRPr="00656A32">
        <w:rPr>
          <w:color w:val="auto"/>
          <w:sz w:val="24"/>
          <w:szCs w:val="24"/>
        </w:rPr>
        <w:t xml:space="preserve"> or misleading response will result in disqualification. An authorized officer of your firm must sign all responses. Responses are to conform to the given</w:t>
      </w:r>
      <w:bookmarkStart w:id="125" w:name="_Toc29915087"/>
      <w:bookmarkStart w:id="126" w:name="_Toc30149614"/>
      <w:bookmarkStart w:id="127" w:name="_Toc29915088"/>
      <w:bookmarkStart w:id="128" w:name="_Toc30149615"/>
      <w:bookmarkStart w:id="129" w:name="_Toc409607139"/>
      <w:bookmarkEnd w:id="125"/>
      <w:bookmarkEnd w:id="126"/>
      <w:bookmarkEnd w:id="127"/>
      <w:bookmarkEnd w:id="128"/>
      <w:r w:rsidR="000F4265" w:rsidRPr="00656A32">
        <w:rPr>
          <w:color w:val="auto"/>
          <w:sz w:val="24"/>
          <w:szCs w:val="24"/>
        </w:rPr>
        <w:t xml:space="preserve"> formats.</w:t>
      </w:r>
    </w:p>
    <w:p w14:paraId="3E07EAB3" w14:textId="7841CFBE" w:rsidR="00797CBD" w:rsidRPr="007F1954" w:rsidRDefault="00797CBD">
      <w:pPr>
        <w:rPr>
          <w:rFonts w:ascii="Arial" w:eastAsia="Times New Roman" w:hAnsi="Arial" w:cs="Arial"/>
          <w:sz w:val="24"/>
          <w:szCs w:val="24"/>
        </w:rPr>
      </w:pPr>
      <w:r w:rsidRPr="007F1954">
        <w:rPr>
          <w:sz w:val="24"/>
          <w:szCs w:val="24"/>
        </w:rPr>
        <w:br w:type="page"/>
      </w:r>
    </w:p>
    <w:p w14:paraId="0FCBB778" w14:textId="77777777" w:rsidR="00797CBD" w:rsidRPr="007F1954" w:rsidRDefault="00797CBD" w:rsidP="00797CBD">
      <w:pPr>
        <w:pStyle w:val="CF111Outline2"/>
        <w:numPr>
          <w:ilvl w:val="0"/>
          <w:numId w:val="0"/>
        </w:numPr>
        <w:tabs>
          <w:tab w:val="clear" w:pos="1080"/>
        </w:tabs>
        <w:ind w:left="1080" w:hanging="630"/>
        <w:rPr>
          <w:b/>
          <w:color w:val="auto"/>
          <w:sz w:val="24"/>
          <w:szCs w:val="24"/>
        </w:rPr>
      </w:pPr>
    </w:p>
    <w:p w14:paraId="0416D38C" w14:textId="4CB5011E" w:rsidR="00020152" w:rsidRPr="007F1954" w:rsidRDefault="00020152" w:rsidP="00A13473">
      <w:pPr>
        <w:pStyle w:val="CF111Outline-BOLD"/>
        <w:numPr>
          <w:ilvl w:val="0"/>
          <w:numId w:val="20"/>
        </w:numPr>
        <w:ind w:left="720" w:hanging="360"/>
        <w:rPr>
          <w:color w:val="auto"/>
          <w:sz w:val="24"/>
          <w:szCs w:val="24"/>
        </w:rPr>
      </w:pPr>
      <w:bookmarkStart w:id="130" w:name="_Toc38439759"/>
      <w:r w:rsidRPr="007F1954">
        <w:rPr>
          <w:color w:val="auto"/>
          <w:sz w:val="24"/>
          <w:szCs w:val="24"/>
        </w:rPr>
        <w:t>Specific Bidder Information</w:t>
      </w:r>
      <w:bookmarkEnd w:id="130"/>
      <w:r w:rsidR="00AF6F41" w:rsidRPr="007F1954">
        <w:rPr>
          <w:color w:val="auto"/>
          <w:sz w:val="24"/>
          <w:szCs w:val="24"/>
        </w:rPr>
        <w:t xml:space="preserve"> </w:t>
      </w:r>
    </w:p>
    <w:p w14:paraId="7ABE47EB" w14:textId="729E3627" w:rsidR="00020152" w:rsidRPr="007F1954" w:rsidRDefault="00020152" w:rsidP="00AD6CCE">
      <w:pPr>
        <w:pStyle w:val="CF111Outline2"/>
        <w:numPr>
          <w:ilvl w:val="0"/>
          <w:numId w:val="0"/>
        </w:numPr>
        <w:tabs>
          <w:tab w:val="clear" w:pos="1080"/>
        </w:tabs>
        <w:ind w:left="450"/>
        <w:rPr>
          <w:color w:val="auto"/>
          <w:sz w:val="24"/>
          <w:szCs w:val="24"/>
        </w:rPr>
      </w:pPr>
      <w:r w:rsidRPr="007F1954">
        <w:rPr>
          <w:color w:val="auto"/>
          <w:sz w:val="24"/>
          <w:szCs w:val="24"/>
        </w:rPr>
        <w:t xml:space="preserve">Statement of </w:t>
      </w:r>
      <w:r w:rsidR="00E50A5C">
        <w:rPr>
          <w:color w:val="auto"/>
          <w:sz w:val="24"/>
          <w:szCs w:val="24"/>
        </w:rPr>
        <w:t>Bidder</w:t>
      </w:r>
      <w:r w:rsidRPr="007F1954">
        <w:rPr>
          <w:color w:val="auto"/>
          <w:sz w:val="24"/>
          <w:szCs w:val="24"/>
        </w:rPr>
        <w:t>.</w:t>
      </w:r>
      <w:r w:rsidR="0050612C" w:rsidRPr="007F1954">
        <w:rPr>
          <w:color w:val="auto"/>
          <w:sz w:val="24"/>
          <w:szCs w:val="24"/>
        </w:rPr>
        <w:t xml:space="preserve"> </w:t>
      </w:r>
      <w:r w:rsidRPr="007F1954">
        <w:rPr>
          <w:color w:val="auto"/>
          <w:sz w:val="24"/>
          <w:szCs w:val="24"/>
        </w:rPr>
        <w:t xml:space="preserve"> I have examined the specifications and instructions included herein and agree, provided I am awarded a contract within 90 days of the response due date, to provide the specified items and/or services or work as described in the specifications and the instructions for the sum shown in accordance with the terms stated herein.  All deviations from specifications and terms are in writing and attached. </w:t>
      </w:r>
      <w:r w:rsidR="0050612C" w:rsidRPr="007F1954">
        <w:rPr>
          <w:color w:val="auto"/>
          <w:sz w:val="24"/>
          <w:szCs w:val="24"/>
        </w:rPr>
        <w:t xml:space="preserve"> </w:t>
      </w:r>
      <w:r w:rsidRPr="007F1954">
        <w:rPr>
          <w:color w:val="auto"/>
          <w:sz w:val="24"/>
          <w:szCs w:val="24"/>
        </w:rPr>
        <w:t xml:space="preserve">This authorization also certifies </w:t>
      </w:r>
      <w:r w:rsidR="00E50A5C">
        <w:rPr>
          <w:color w:val="auto"/>
          <w:sz w:val="24"/>
          <w:szCs w:val="24"/>
        </w:rPr>
        <w:t>bidder</w:t>
      </w:r>
      <w:r w:rsidRPr="007F1954">
        <w:rPr>
          <w:color w:val="auto"/>
          <w:sz w:val="24"/>
          <w:szCs w:val="24"/>
        </w:rPr>
        <w:t xml:space="preserve"> compliance with all applicable State and Federal laws.</w:t>
      </w:r>
    </w:p>
    <w:p w14:paraId="70DA0D10" w14:textId="14B8B15F" w:rsidR="00020152" w:rsidRPr="007F1954" w:rsidRDefault="00020152" w:rsidP="003C3486">
      <w:pPr>
        <w:pStyle w:val="CF111Outline3"/>
        <w:numPr>
          <w:ilvl w:val="0"/>
          <w:numId w:val="0"/>
        </w:numPr>
        <w:ind w:left="1080"/>
        <w:rPr>
          <w:color w:val="auto"/>
          <w:spacing w:val="-1"/>
          <w:sz w:val="24"/>
          <w:szCs w:val="24"/>
          <w:u w:val="single"/>
        </w:rPr>
      </w:pPr>
      <w:r w:rsidRPr="007F1954">
        <w:rPr>
          <w:color w:val="auto"/>
          <w:sz w:val="24"/>
          <w:szCs w:val="24"/>
        </w:rPr>
        <w:t xml:space="preserve">Name </w:t>
      </w:r>
      <w:r w:rsidR="00FF7F5E" w:rsidRPr="007F1954">
        <w:rPr>
          <w:color w:val="auto"/>
          <w:sz w:val="24"/>
          <w:szCs w:val="24"/>
        </w:rPr>
        <w:t>of</w:t>
      </w:r>
      <w:r w:rsidRPr="007F1954">
        <w:rPr>
          <w:color w:val="auto"/>
          <w:sz w:val="24"/>
          <w:szCs w:val="24"/>
        </w:rPr>
        <w:t xml:space="preserve"> Firm:</w:t>
      </w:r>
      <w:bookmarkStart w:id="131" w:name="_Hlk535318408"/>
    </w:p>
    <w:bookmarkEnd w:id="131"/>
    <w:p w14:paraId="7834010A" w14:textId="77777777"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Address</w:t>
      </w:r>
      <w:r w:rsidRPr="007F1954">
        <w:rPr>
          <w:color w:val="auto"/>
        </w:rPr>
        <w:t>:</w:t>
      </w:r>
      <w:r w:rsidRPr="007F1954">
        <w:rPr>
          <w:color w:val="auto"/>
          <w:sz w:val="24"/>
          <w:szCs w:val="24"/>
        </w:rPr>
        <w:t xml:space="preserve">  </w:t>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p>
    <w:p w14:paraId="7E18E1ED" w14:textId="0C794AB4"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City, State, Zip:</w:t>
      </w:r>
    </w:p>
    <w:p w14:paraId="1BA046B3" w14:textId="24338FEB"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Principle Officer:</w:t>
      </w:r>
    </w:p>
    <w:p w14:paraId="6EC4EF68" w14:textId="6924EA82"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 xml:space="preserve">Partnership </w:t>
      </w:r>
      <w:r w:rsidR="00FF7F5E" w:rsidRPr="007F1954">
        <w:rPr>
          <w:color w:val="auto"/>
          <w:sz w:val="24"/>
          <w:szCs w:val="24"/>
        </w:rPr>
        <w:t>or</w:t>
      </w:r>
      <w:r w:rsidRPr="007F1954">
        <w:rPr>
          <w:color w:val="auto"/>
          <w:sz w:val="24"/>
          <w:szCs w:val="24"/>
        </w:rPr>
        <w:t xml:space="preserve"> Corporation Under State Laws Of:</w:t>
      </w:r>
    </w:p>
    <w:p w14:paraId="14215355" w14:textId="77777777"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Authorized Signature:</w:t>
      </w:r>
      <w:r w:rsidRPr="007F1954">
        <w:rPr>
          <w:color w:val="auto"/>
          <w:sz w:val="24"/>
          <w:szCs w:val="24"/>
          <w:u w:val="single"/>
        </w:rPr>
        <w:t xml:space="preserve"> </w:t>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u w:val="single"/>
        </w:rPr>
        <w:tab/>
      </w:r>
      <w:r w:rsidRPr="007F1954">
        <w:rPr>
          <w:color w:val="auto"/>
          <w:sz w:val="24"/>
          <w:szCs w:val="24"/>
        </w:rPr>
        <w:t xml:space="preserve">  </w:t>
      </w:r>
    </w:p>
    <w:p w14:paraId="5D86A2BE" w14:textId="77777777"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 xml:space="preserve">Title:  </w:t>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r w:rsidRPr="007F1954">
        <w:rPr>
          <w:color w:val="auto"/>
          <w:sz w:val="24"/>
          <w:szCs w:val="24"/>
        </w:rPr>
        <w:tab/>
      </w:r>
    </w:p>
    <w:p w14:paraId="111E3C13" w14:textId="484569A6" w:rsidR="00020152" w:rsidRPr="007F1954" w:rsidRDefault="00020152" w:rsidP="003C3486">
      <w:pPr>
        <w:pStyle w:val="CF111Outline3"/>
        <w:numPr>
          <w:ilvl w:val="0"/>
          <w:numId w:val="0"/>
        </w:numPr>
        <w:ind w:left="1080"/>
        <w:rPr>
          <w:color w:val="auto"/>
          <w:sz w:val="24"/>
          <w:szCs w:val="24"/>
        </w:rPr>
      </w:pPr>
      <w:r w:rsidRPr="007F1954">
        <w:rPr>
          <w:color w:val="auto"/>
          <w:sz w:val="24"/>
          <w:szCs w:val="24"/>
        </w:rPr>
        <w:t xml:space="preserve">Person </w:t>
      </w:r>
      <w:r w:rsidR="00FF7F5E" w:rsidRPr="007F1954">
        <w:rPr>
          <w:color w:val="auto"/>
          <w:sz w:val="24"/>
          <w:szCs w:val="24"/>
        </w:rPr>
        <w:t>to</w:t>
      </w:r>
      <w:r w:rsidRPr="007F1954">
        <w:rPr>
          <w:color w:val="auto"/>
          <w:sz w:val="24"/>
          <w:szCs w:val="24"/>
        </w:rPr>
        <w:t xml:space="preserve"> Contact Regarding This Bid:  </w:t>
      </w:r>
    </w:p>
    <w:p w14:paraId="4FF371B4" w14:textId="5D4A46D5" w:rsidR="00020152" w:rsidRPr="007F1954" w:rsidRDefault="00020152" w:rsidP="003C3486">
      <w:pPr>
        <w:pStyle w:val="CF111Outline3"/>
        <w:numPr>
          <w:ilvl w:val="0"/>
          <w:numId w:val="0"/>
        </w:numPr>
        <w:ind w:left="1080"/>
        <w:rPr>
          <w:color w:val="auto"/>
          <w:sz w:val="24"/>
          <w:szCs w:val="24"/>
          <w:u w:val="single"/>
        </w:rPr>
      </w:pPr>
      <w:r w:rsidRPr="007F1954">
        <w:rPr>
          <w:color w:val="auto"/>
          <w:sz w:val="24"/>
          <w:szCs w:val="24"/>
        </w:rPr>
        <w:t xml:space="preserve">Phone Number:  </w:t>
      </w:r>
    </w:p>
    <w:p w14:paraId="22483229" w14:textId="2062C125" w:rsidR="00020152" w:rsidRPr="007F1954" w:rsidRDefault="00020152" w:rsidP="00AD0D1E">
      <w:pPr>
        <w:pStyle w:val="CF111Outline2"/>
        <w:keepNext/>
        <w:keepLines/>
        <w:numPr>
          <w:ilvl w:val="1"/>
          <w:numId w:val="20"/>
        </w:numPr>
        <w:tabs>
          <w:tab w:val="clear" w:pos="1080"/>
        </w:tabs>
        <w:ind w:left="1530" w:hanging="810"/>
        <w:rPr>
          <w:b/>
          <w:bCs/>
          <w:color w:val="auto"/>
          <w:sz w:val="24"/>
          <w:szCs w:val="24"/>
        </w:rPr>
      </w:pPr>
      <w:bookmarkStart w:id="132" w:name="_Toc409607142"/>
      <w:bookmarkEnd w:id="129"/>
      <w:r w:rsidRPr="007F1954">
        <w:rPr>
          <w:b/>
          <w:bCs/>
          <w:color w:val="auto"/>
          <w:sz w:val="24"/>
          <w:szCs w:val="24"/>
        </w:rPr>
        <w:t xml:space="preserve">Anti-Collusion Affidavit </w:t>
      </w:r>
      <w:r w:rsidR="00FF7F5E" w:rsidRPr="007F1954">
        <w:rPr>
          <w:b/>
          <w:bCs/>
          <w:color w:val="auto"/>
          <w:sz w:val="24"/>
          <w:szCs w:val="24"/>
        </w:rPr>
        <w:t>of</w:t>
      </w:r>
      <w:r w:rsidRPr="007F1954">
        <w:rPr>
          <w:b/>
          <w:bCs/>
          <w:color w:val="auto"/>
          <w:sz w:val="24"/>
          <w:szCs w:val="24"/>
        </w:rPr>
        <w:t xml:space="preserve"> Compliance</w:t>
      </w:r>
    </w:p>
    <w:p w14:paraId="46B913FA" w14:textId="04F7A39D" w:rsidR="00020152" w:rsidRPr="007F1954" w:rsidRDefault="00020152" w:rsidP="00AD6CCE">
      <w:pPr>
        <w:pStyle w:val="Level3"/>
        <w:numPr>
          <w:ilvl w:val="0"/>
          <w:numId w:val="0"/>
        </w:numPr>
        <w:ind w:left="1224" w:firstLine="306"/>
      </w:pPr>
      <w:r w:rsidRPr="007F1954">
        <w:t>________________________, being first duly sworn, deposes and says:</w:t>
      </w:r>
    </w:p>
    <w:p w14:paraId="454049CB" w14:textId="161DF9D7" w:rsidR="00020152" w:rsidRPr="007F1954" w:rsidRDefault="00020152" w:rsidP="00FF7F5E">
      <w:pPr>
        <w:pStyle w:val="CF111Outline3"/>
        <w:keepNext/>
        <w:keepLines/>
        <w:numPr>
          <w:ilvl w:val="0"/>
          <w:numId w:val="0"/>
        </w:numPr>
        <w:ind w:left="1080"/>
        <w:rPr>
          <w:color w:val="auto"/>
          <w:sz w:val="24"/>
          <w:szCs w:val="24"/>
        </w:rPr>
      </w:pPr>
      <w:r w:rsidRPr="007F1954">
        <w:rPr>
          <w:color w:val="auto"/>
          <w:sz w:val="24"/>
          <w:szCs w:val="24"/>
        </w:rPr>
        <w:t xml:space="preserve">                        </w:t>
      </w:r>
      <w:r w:rsidRPr="007F1954">
        <w:rPr>
          <w:color w:val="auto"/>
          <w:sz w:val="24"/>
          <w:szCs w:val="24"/>
        </w:rPr>
        <w:tab/>
        <w:t xml:space="preserve"> (</w:t>
      </w:r>
      <w:proofErr w:type="gramStart"/>
      <w:r w:rsidRPr="007F1954">
        <w:rPr>
          <w:color w:val="auto"/>
          <w:sz w:val="24"/>
          <w:szCs w:val="24"/>
        </w:rPr>
        <w:t>print</w:t>
      </w:r>
      <w:proofErr w:type="gramEnd"/>
      <w:r w:rsidRPr="007F1954">
        <w:rPr>
          <w:color w:val="auto"/>
          <w:sz w:val="24"/>
          <w:szCs w:val="24"/>
        </w:rPr>
        <w:t xml:space="preserve"> name)</w:t>
      </w:r>
    </w:p>
    <w:p w14:paraId="4E5BC0C5" w14:textId="15C5852B" w:rsidR="00020152" w:rsidRPr="007F1954" w:rsidRDefault="00020152" w:rsidP="00AD6CCE">
      <w:pPr>
        <w:pStyle w:val="CF111Outline3"/>
        <w:keepNext/>
        <w:keepLines/>
        <w:numPr>
          <w:ilvl w:val="0"/>
          <w:numId w:val="0"/>
        </w:numPr>
        <w:ind w:left="1530"/>
        <w:rPr>
          <w:color w:val="auto"/>
          <w:sz w:val="24"/>
          <w:szCs w:val="24"/>
        </w:rPr>
      </w:pPr>
      <w:r w:rsidRPr="007F1954">
        <w:rPr>
          <w:color w:val="auto"/>
          <w:sz w:val="24"/>
          <w:szCs w:val="24"/>
        </w:rPr>
        <w:t xml:space="preserve">that he/she </w:t>
      </w:r>
      <w:proofErr w:type="spellStart"/>
      <w:r w:rsidRPr="007F1954">
        <w:rPr>
          <w:color w:val="auto"/>
          <w:sz w:val="24"/>
          <w:szCs w:val="24"/>
        </w:rPr>
        <w:t>is___________________________of</w:t>
      </w:r>
      <w:proofErr w:type="spellEnd"/>
      <w:r w:rsidR="00A73303" w:rsidRPr="007F1954">
        <w:rPr>
          <w:color w:val="auto"/>
          <w:sz w:val="24"/>
          <w:szCs w:val="24"/>
        </w:rPr>
        <w:t>___________________</w:t>
      </w:r>
      <w:r w:rsidR="00B7055E" w:rsidRPr="007F1954">
        <w:rPr>
          <w:color w:val="auto"/>
          <w:sz w:val="24"/>
          <w:szCs w:val="24"/>
          <w:u w:val="single"/>
        </w:rPr>
        <w:tab/>
      </w:r>
    </w:p>
    <w:p w14:paraId="30FF1F1B" w14:textId="6473024A" w:rsidR="00020152" w:rsidRPr="007F1954" w:rsidRDefault="00020152" w:rsidP="00FF7F5E">
      <w:pPr>
        <w:pStyle w:val="CF111Outline3"/>
        <w:keepNext/>
        <w:keepLines/>
        <w:numPr>
          <w:ilvl w:val="0"/>
          <w:numId w:val="0"/>
        </w:numPr>
        <w:ind w:left="1440"/>
        <w:rPr>
          <w:color w:val="auto"/>
          <w:sz w:val="24"/>
          <w:szCs w:val="24"/>
        </w:rPr>
      </w:pPr>
      <w:r w:rsidRPr="007F1954">
        <w:rPr>
          <w:color w:val="auto"/>
          <w:sz w:val="24"/>
          <w:szCs w:val="24"/>
        </w:rPr>
        <w:t xml:space="preserve">          </w:t>
      </w:r>
      <w:r w:rsidR="00F1007B" w:rsidRPr="007F1954">
        <w:rPr>
          <w:color w:val="auto"/>
          <w:sz w:val="24"/>
          <w:szCs w:val="24"/>
        </w:rPr>
        <w:tab/>
        <w:t xml:space="preserve">    </w:t>
      </w:r>
      <w:r w:rsidRPr="007F1954">
        <w:rPr>
          <w:color w:val="auto"/>
          <w:sz w:val="24"/>
          <w:szCs w:val="24"/>
        </w:rPr>
        <w:t xml:space="preserve">      (</w:t>
      </w:r>
      <w:proofErr w:type="gramStart"/>
      <w:r w:rsidR="00E50A5C">
        <w:rPr>
          <w:color w:val="auto"/>
          <w:sz w:val="24"/>
          <w:szCs w:val="24"/>
        </w:rPr>
        <w:t>city</w:t>
      </w:r>
      <w:proofErr w:type="gramEnd"/>
      <w:r w:rsidRPr="007F1954">
        <w:rPr>
          <w:color w:val="auto"/>
          <w:sz w:val="24"/>
          <w:szCs w:val="24"/>
        </w:rPr>
        <w:t xml:space="preserve">, president, partner, etc.)       </w:t>
      </w:r>
      <w:r w:rsidR="00F1007B" w:rsidRPr="007F1954">
        <w:rPr>
          <w:color w:val="auto"/>
          <w:sz w:val="24"/>
          <w:szCs w:val="24"/>
        </w:rPr>
        <w:t xml:space="preserve">        </w:t>
      </w:r>
      <w:r w:rsidRPr="007F1954">
        <w:rPr>
          <w:color w:val="auto"/>
          <w:sz w:val="24"/>
          <w:szCs w:val="24"/>
        </w:rPr>
        <w:t xml:space="preserve"> (</w:t>
      </w:r>
      <w:proofErr w:type="gramStart"/>
      <w:r w:rsidRPr="007F1954">
        <w:rPr>
          <w:color w:val="auto"/>
          <w:sz w:val="24"/>
          <w:szCs w:val="24"/>
        </w:rPr>
        <w:t>name</w:t>
      </w:r>
      <w:proofErr w:type="gramEnd"/>
      <w:r w:rsidRPr="007F1954">
        <w:rPr>
          <w:color w:val="auto"/>
          <w:sz w:val="24"/>
          <w:szCs w:val="24"/>
        </w:rPr>
        <w:t xml:space="preserve"> of company)</w:t>
      </w:r>
    </w:p>
    <w:p w14:paraId="46592AF8" w14:textId="084221F5" w:rsidR="00020152" w:rsidRPr="007F1954" w:rsidRDefault="00020152" w:rsidP="00AD6CCE">
      <w:pPr>
        <w:pStyle w:val="CF111Outline3"/>
        <w:keepNext/>
        <w:keepLines/>
        <w:numPr>
          <w:ilvl w:val="0"/>
          <w:numId w:val="0"/>
        </w:numPr>
        <w:ind w:left="1440"/>
        <w:rPr>
          <w:color w:val="auto"/>
          <w:sz w:val="24"/>
          <w:szCs w:val="24"/>
        </w:rPr>
      </w:pPr>
      <w:r w:rsidRPr="007F1954">
        <w:rPr>
          <w:color w:val="auto"/>
          <w:sz w:val="24"/>
          <w:szCs w:val="24"/>
        </w:rPr>
        <w:t>the party making the foregoing Proposal, that this Proposal is genuine and not collusive or sham; that Contractor has not colluded, conspired, connived or agreed, directly or indirectly, with any person, to put in a sham Proposal or to refrain from bidding, and has not in any manner, directly or indirectly, sought by agreement or collusion, or communication or conference with any person</w:t>
      </w:r>
      <w:r w:rsidR="0042119D" w:rsidRPr="007F1954">
        <w:rPr>
          <w:color w:val="auto"/>
          <w:sz w:val="24"/>
          <w:szCs w:val="24"/>
        </w:rPr>
        <w:t>,</w:t>
      </w:r>
      <w:r w:rsidRPr="007F1954">
        <w:rPr>
          <w:color w:val="auto"/>
          <w:sz w:val="24"/>
          <w:szCs w:val="24"/>
        </w:rPr>
        <w:t xml:space="preserve"> to fix the price element of said Proposal or that of any other </w:t>
      </w:r>
      <w:r w:rsidR="00E50A5C">
        <w:rPr>
          <w:color w:val="auto"/>
          <w:sz w:val="24"/>
          <w:szCs w:val="24"/>
        </w:rPr>
        <w:t>bidder</w:t>
      </w:r>
      <w:r w:rsidRPr="007F1954">
        <w:rPr>
          <w:color w:val="auto"/>
          <w:sz w:val="24"/>
          <w:szCs w:val="24"/>
        </w:rPr>
        <w:t xml:space="preserve">, or to secure any advantages against any other </w:t>
      </w:r>
      <w:r w:rsidR="00E50A5C">
        <w:rPr>
          <w:color w:val="auto"/>
          <w:sz w:val="24"/>
          <w:szCs w:val="24"/>
        </w:rPr>
        <w:t>bidder</w:t>
      </w:r>
      <w:r w:rsidRPr="007F1954">
        <w:rPr>
          <w:color w:val="auto"/>
          <w:sz w:val="24"/>
          <w:szCs w:val="24"/>
        </w:rPr>
        <w:t xml:space="preserve"> or any person interested in the proposed contract.</w:t>
      </w:r>
    </w:p>
    <w:p w14:paraId="44820CD8" w14:textId="3A37C8A6" w:rsidR="00F1007B" w:rsidRPr="007F1954" w:rsidRDefault="00020152" w:rsidP="00FF7F5E">
      <w:pPr>
        <w:pStyle w:val="CF111Outline3"/>
        <w:keepNext/>
        <w:keepLines/>
        <w:numPr>
          <w:ilvl w:val="0"/>
          <w:numId w:val="0"/>
        </w:numPr>
        <w:ind w:left="2160"/>
        <w:rPr>
          <w:color w:val="auto"/>
          <w:sz w:val="24"/>
          <w:szCs w:val="24"/>
        </w:rPr>
      </w:pPr>
      <w:r w:rsidRPr="007F1954">
        <w:rPr>
          <w:color w:val="auto"/>
          <w:sz w:val="24"/>
          <w:szCs w:val="24"/>
        </w:rPr>
        <w:t xml:space="preserve">Signed: _______________________________     </w:t>
      </w:r>
    </w:p>
    <w:p w14:paraId="65D255F7" w14:textId="73F540DB" w:rsidR="00020152" w:rsidRPr="007F1954" w:rsidRDefault="00020152" w:rsidP="003C3486">
      <w:pPr>
        <w:pStyle w:val="CF111Outline3"/>
        <w:numPr>
          <w:ilvl w:val="0"/>
          <w:numId w:val="0"/>
        </w:numPr>
        <w:ind w:left="2160"/>
        <w:rPr>
          <w:color w:val="auto"/>
          <w:sz w:val="24"/>
          <w:szCs w:val="24"/>
        </w:rPr>
      </w:pPr>
      <w:proofErr w:type="gramStart"/>
      <w:r w:rsidRPr="007F1954">
        <w:rPr>
          <w:color w:val="auto"/>
          <w:sz w:val="24"/>
          <w:szCs w:val="24"/>
        </w:rPr>
        <w:t>Date:_</w:t>
      </w:r>
      <w:proofErr w:type="gramEnd"/>
      <w:r w:rsidRPr="007F1954">
        <w:rPr>
          <w:color w:val="auto"/>
          <w:sz w:val="24"/>
          <w:szCs w:val="24"/>
        </w:rPr>
        <w:t>_________________________</w:t>
      </w:r>
    </w:p>
    <w:p w14:paraId="059195E1" w14:textId="72C315EF" w:rsidR="003F61A6" w:rsidRPr="00741CD6" w:rsidRDefault="00741CD6" w:rsidP="00741CD6">
      <w:pPr>
        <w:rPr>
          <w:rFonts w:ascii="Arial" w:eastAsia="Tahoma" w:hAnsi="Arial" w:cs="Arial"/>
          <w:color w:val="595959" w:themeColor="text1" w:themeTint="A6"/>
          <w:sz w:val="24"/>
          <w:szCs w:val="24"/>
        </w:rPr>
      </w:pPr>
      <w:r>
        <w:rPr>
          <w:sz w:val="24"/>
          <w:szCs w:val="24"/>
        </w:rPr>
        <w:br w:type="page"/>
      </w:r>
    </w:p>
    <w:p w14:paraId="0B08B488" w14:textId="288C7BF0" w:rsidR="004E3798" w:rsidRPr="00B03A89" w:rsidRDefault="00020152" w:rsidP="00AD0D1E">
      <w:pPr>
        <w:pStyle w:val="CF111Outline2"/>
        <w:numPr>
          <w:ilvl w:val="1"/>
          <w:numId w:val="20"/>
        </w:numPr>
        <w:tabs>
          <w:tab w:val="clear" w:pos="1080"/>
        </w:tabs>
        <w:ind w:left="1440" w:hanging="720"/>
        <w:rPr>
          <w:b/>
          <w:bCs/>
          <w:color w:val="auto"/>
          <w:sz w:val="24"/>
          <w:szCs w:val="24"/>
        </w:rPr>
      </w:pPr>
      <w:bookmarkStart w:id="133" w:name="_Toc409607143"/>
      <w:bookmarkEnd w:id="132"/>
      <w:r w:rsidRPr="00B03A89">
        <w:rPr>
          <w:b/>
          <w:bCs/>
          <w:color w:val="auto"/>
          <w:sz w:val="24"/>
          <w:szCs w:val="24"/>
        </w:rPr>
        <w:t xml:space="preserve">Proof </w:t>
      </w:r>
      <w:r w:rsidR="00FF7F5E" w:rsidRPr="00B03A89">
        <w:rPr>
          <w:b/>
          <w:bCs/>
          <w:color w:val="auto"/>
          <w:sz w:val="24"/>
          <w:szCs w:val="24"/>
        </w:rPr>
        <w:t>of</w:t>
      </w:r>
      <w:r w:rsidRPr="00B03A89">
        <w:rPr>
          <w:b/>
          <w:bCs/>
          <w:color w:val="auto"/>
          <w:sz w:val="24"/>
          <w:szCs w:val="24"/>
        </w:rPr>
        <w:t xml:space="preserve"> Insurability</w:t>
      </w:r>
      <w:r w:rsidR="007F1954">
        <w:rPr>
          <w:b/>
          <w:bCs/>
          <w:color w:val="auto"/>
          <w:sz w:val="24"/>
          <w:szCs w:val="24"/>
        </w:rPr>
        <w:t xml:space="preserve"> </w:t>
      </w:r>
    </w:p>
    <w:p w14:paraId="672DECD7" w14:textId="77777777" w:rsidR="00B62D98" w:rsidRPr="007F1954" w:rsidRDefault="00D61109" w:rsidP="0000242A">
      <w:pPr>
        <w:pStyle w:val="CF111Outline2"/>
        <w:numPr>
          <w:ilvl w:val="0"/>
          <w:numId w:val="0"/>
        </w:numPr>
        <w:tabs>
          <w:tab w:val="clear" w:pos="1080"/>
        </w:tabs>
        <w:ind w:left="1260" w:firstLine="180"/>
        <w:rPr>
          <w:rFonts w:asciiTheme="minorHAnsi" w:hAnsiTheme="minorHAnsi" w:cstheme="minorHAnsi"/>
          <w:color w:val="auto"/>
        </w:rPr>
      </w:pPr>
      <w:r w:rsidRPr="007F1954">
        <w:rPr>
          <w:rFonts w:asciiTheme="minorHAnsi" w:hAnsiTheme="minorHAnsi" w:cstheme="minorHAnsi"/>
          <w:color w:val="auto"/>
        </w:rPr>
        <w:t xml:space="preserve">Insurance Provisions: </w:t>
      </w:r>
    </w:p>
    <w:p w14:paraId="6A0AD3A8" w14:textId="77777777" w:rsidR="00B96957" w:rsidRDefault="00D61109" w:rsidP="00A13473">
      <w:pPr>
        <w:pStyle w:val="CF111Outline2"/>
        <w:numPr>
          <w:ilvl w:val="2"/>
          <w:numId w:val="20"/>
        </w:numPr>
        <w:tabs>
          <w:tab w:val="clear" w:pos="1080"/>
        </w:tabs>
        <w:ind w:left="2070" w:hanging="630"/>
        <w:rPr>
          <w:rFonts w:asciiTheme="minorHAnsi" w:hAnsiTheme="minorHAnsi" w:cstheme="minorHAnsi"/>
          <w:color w:val="auto"/>
          <w:sz w:val="20"/>
          <w:szCs w:val="20"/>
        </w:rPr>
      </w:pPr>
      <w:r w:rsidRPr="00EE6D1A">
        <w:rPr>
          <w:rFonts w:asciiTheme="minorHAnsi" w:hAnsiTheme="minorHAnsi" w:cstheme="minorHAnsi"/>
          <w:color w:val="auto"/>
          <w:sz w:val="20"/>
          <w:szCs w:val="20"/>
        </w:rPr>
        <w:t xml:space="preserve">General Liability including coverage for premises, products and completed operations, independent contractors, personal </w:t>
      </w:r>
      <w:proofErr w:type="gramStart"/>
      <w:r w:rsidRPr="00EE6D1A">
        <w:rPr>
          <w:rFonts w:asciiTheme="minorHAnsi" w:hAnsiTheme="minorHAnsi" w:cstheme="minorHAnsi"/>
          <w:color w:val="auto"/>
          <w:sz w:val="20"/>
          <w:szCs w:val="20"/>
        </w:rPr>
        <w:t>injury</w:t>
      </w:r>
      <w:proofErr w:type="gramEnd"/>
      <w:r w:rsidRPr="00EE6D1A">
        <w:rPr>
          <w:rFonts w:asciiTheme="minorHAnsi" w:hAnsiTheme="minorHAnsi" w:cstheme="minorHAnsi"/>
          <w:color w:val="auto"/>
          <w:sz w:val="20"/>
          <w:szCs w:val="20"/>
        </w:rPr>
        <w:t xml:space="preserve"> and contractual obligations with combined single limits of coverage of at least $1,000,000 per occurrence, $2,000,000 aggregate. </w:t>
      </w:r>
    </w:p>
    <w:p w14:paraId="712165C6" w14:textId="7F9FAB20" w:rsidR="00B62D98" w:rsidRPr="00B96957" w:rsidRDefault="00D61109" w:rsidP="00A13473">
      <w:pPr>
        <w:pStyle w:val="CF111Outline2"/>
        <w:numPr>
          <w:ilvl w:val="2"/>
          <w:numId w:val="20"/>
        </w:numPr>
        <w:tabs>
          <w:tab w:val="clear" w:pos="1080"/>
        </w:tabs>
        <w:ind w:left="2070" w:hanging="630"/>
        <w:rPr>
          <w:rFonts w:asciiTheme="minorHAnsi" w:hAnsiTheme="minorHAnsi" w:cstheme="minorHAnsi"/>
          <w:color w:val="auto"/>
          <w:sz w:val="20"/>
          <w:szCs w:val="20"/>
        </w:rPr>
      </w:pPr>
      <w:r w:rsidRPr="00B96957">
        <w:rPr>
          <w:rFonts w:asciiTheme="minorHAnsi" w:hAnsiTheme="minorHAnsi" w:cstheme="minorHAnsi"/>
          <w:color w:val="auto"/>
          <w:sz w:val="20"/>
          <w:szCs w:val="20"/>
        </w:rPr>
        <w:t xml:space="preserve">Additional Insured Endorsement form, using one of the listed </w:t>
      </w:r>
      <w:r w:rsidR="001C2FCD" w:rsidRPr="00B96957">
        <w:rPr>
          <w:rFonts w:asciiTheme="minorHAnsi" w:hAnsiTheme="minorHAnsi" w:cstheme="minorHAnsi"/>
          <w:color w:val="auto"/>
          <w:sz w:val="20"/>
          <w:szCs w:val="20"/>
        </w:rPr>
        <w:t>forms.</w:t>
      </w:r>
      <w:r w:rsidRPr="00B96957">
        <w:rPr>
          <w:rFonts w:asciiTheme="minorHAnsi" w:hAnsiTheme="minorHAnsi" w:cstheme="minorHAnsi"/>
          <w:color w:val="auto"/>
          <w:sz w:val="20"/>
          <w:szCs w:val="20"/>
        </w:rPr>
        <w:t xml:space="preserve"> </w:t>
      </w:r>
    </w:p>
    <w:p w14:paraId="65A2A740" w14:textId="77777777" w:rsidR="00D3674D" w:rsidRDefault="00D61109" w:rsidP="00A13473">
      <w:pPr>
        <w:pStyle w:val="CF111Outline2"/>
        <w:numPr>
          <w:ilvl w:val="3"/>
          <w:numId w:val="20"/>
        </w:numPr>
        <w:tabs>
          <w:tab w:val="clear" w:pos="1080"/>
        </w:tabs>
        <w:ind w:left="3060" w:hanging="900"/>
        <w:rPr>
          <w:rFonts w:asciiTheme="minorHAnsi" w:hAnsiTheme="minorHAnsi" w:cstheme="minorHAnsi"/>
          <w:color w:val="auto"/>
          <w:sz w:val="20"/>
          <w:szCs w:val="20"/>
        </w:rPr>
      </w:pPr>
      <w:r w:rsidRPr="00EE6D1A">
        <w:rPr>
          <w:rFonts w:asciiTheme="minorHAnsi" w:hAnsiTheme="minorHAnsi" w:cstheme="minorHAnsi"/>
          <w:color w:val="auto"/>
          <w:sz w:val="20"/>
          <w:szCs w:val="20"/>
        </w:rPr>
        <w:t>CG 20 10 11 85, CG 20 10 07 04, CG 20 10 10 01 Naming as Additional Insured (“City of South Gate, its Council Members, Commissioners, officers, employees and agents.”</w:t>
      </w:r>
    </w:p>
    <w:p w14:paraId="4A3C6640" w14:textId="7FA7DBA8" w:rsidR="00D61109" w:rsidRPr="00D3674D" w:rsidRDefault="00D61109" w:rsidP="00A13473">
      <w:pPr>
        <w:pStyle w:val="CF111Outline2"/>
        <w:numPr>
          <w:ilvl w:val="3"/>
          <w:numId w:val="20"/>
        </w:numPr>
        <w:tabs>
          <w:tab w:val="clear" w:pos="1080"/>
        </w:tabs>
        <w:ind w:left="3060" w:hanging="900"/>
        <w:rPr>
          <w:rFonts w:asciiTheme="minorHAnsi" w:hAnsiTheme="minorHAnsi" w:cstheme="minorHAnsi"/>
          <w:color w:val="auto"/>
          <w:sz w:val="20"/>
          <w:szCs w:val="20"/>
        </w:rPr>
      </w:pPr>
      <w:r w:rsidRPr="00D3674D">
        <w:rPr>
          <w:rFonts w:asciiTheme="minorHAnsi" w:hAnsiTheme="minorHAnsi" w:cstheme="minorHAnsi"/>
          <w:color w:val="auto"/>
          <w:sz w:val="20"/>
          <w:szCs w:val="20"/>
        </w:rPr>
        <w:t xml:space="preserve">Endorsement Waiver of the Right of Subrogation for General Liability against the City of South Gate. </w:t>
      </w:r>
    </w:p>
    <w:p w14:paraId="0A2B7367" w14:textId="12007819" w:rsidR="00D61109" w:rsidRPr="00EE6D1A" w:rsidRDefault="00D61109" w:rsidP="00383076">
      <w:pPr>
        <w:pStyle w:val="Level3"/>
        <w:numPr>
          <w:ilvl w:val="2"/>
          <w:numId w:val="20"/>
        </w:numPr>
        <w:ind w:left="2070" w:hanging="630"/>
        <w:rPr>
          <w:rFonts w:asciiTheme="minorHAnsi" w:hAnsiTheme="minorHAnsi" w:cstheme="minorHAnsi"/>
          <w:sz w:val="20"/>
          <w:szCs w:val="20"/>
        </w:rPr>
      </w:pPr>
      <w:r w:rsidRPr="00EE6D1A">
        <w:rPr>
          <w:rFonts w:asciiTheme="minorHAnsi" w:hAnsiTheme="minorHAnsi" w:cstheme="minorHAnsi"/>
          <w:sz w:val="20"/>
          <w:szCs w:val="20"/>
        </w:rPr>
        <w:t xml:space="preserve">Auto Liability, including owned, non-owned and hired vehicles, with at least the following limits of liability: </w:t>
      </w:r>
    </w:p>
    <w:p w14:paraId="0EABA7AA" w14:textId="3DE1F671" w:rsidR="007A77D8" w:rsidRDefault="00D61109" w:rsidP="00A13473">
      <w:pPr>
        <w:pStyle w:val="Level4"/>
        <w:numPr>
          <w:ilvl w:val="3"/>
          <w:numId w:val="20"/>
        </w:numPr>
        <w:ind w:left="3060" w:hanging="900"/>
        <w:rPr>
          <w:rFonts w:asciiTheme="minorHAnsi" w:hAnsiTheme="minorHAnsi" w:cstheme="minorHAnsi"/>
          <w:sz w:val="20"/>
          <w:szCs w:val="20"/>
        </w:rPr>
      </w:pPr>
      <w:r w:rsidRPr="00EE6D1A">
        <w:rPr>
          <w:rFonts w:asciiTheme="minorHAnsi" w:hAnsiTheme="minorHAnsi" w:cstheme="minorHAnsi"/>
          <w:sz w:val="20"/>
          <w:szCs w:val="20"/>
        </w:rPr>
        <w:t xml:space="preserve">Primary Bodily Injury with limits of at least $1,000,000 per person, $2,000,000 per </w:t>
      </w:r>
      <w:r w:rsidR="001C2FCD" w:rsidRPr="00EE6D1A">
        <w:rPr>
          <w:rFonts w:asciiTheme="minorHAnsi" w:hAnsiTheme="minorHAnsi" w:cstheme="minorHAnsi"/>
          <w:sz w:val="20"/>
          <w:szCs w:val="20"/>
        </w:rPr>
        <w:t>occurrence.</w:t>
      </w:r>
      <w:r w:rsidRPr="00EE6D1A">
        <w:rPr>
          <w:rFonts w:asciiTheme="minorHAnsi" w:hAnsiTheme="minorHAnsi" w:cstheme="minorHAnsi"/>
          <w:sz w:val="20"/>
          <w:szCs w:val="20"/>
        </w:rPr>
        <w:t xml:space="preserve"> </w:t>
      </w:r>
    </w:p>
    <w:p w14:paraId="538D5571" w14:textId="77777777" w:rsidR="007A77D8" w:rsidRDefault="00D61109" w:rsidP="00A13473">
      <w:pPr>
        <w:pStyle w:val="Level4"/>
        <w:numPr>
          <w:ilvl w:val="4"/>
          <w:numId w:val="20"/>
        </w:numPr>
        <w:ind w:left="4050" w:hanging="990"/>
        <w:rPr>
          <w:rFonts w:asciiTheme="minorHAnsi" w:hAnsiTheme="minorHAnsi" w:cstheme="minorHAnsi"/>
          <w:sz w:val="20"/>
          <w:szCs w:val="20"/>
        </w:rPr>
      </w:pPr>
      <w:r w:rsidRPr="007A77D8">
        <w:rPr>
          <w:rFonts w:asciiTheme="minorHAnsi" w:hAnsiTheme="minorHAnsi" w:cstheme="minorHAnsi"/>
          <w:sz w:val="20"/>
          <w:szCs w:val="20"/>
        </w:rPr>
        <w:t xml:space="preserve">Primary Property Damage of at least $1,000,000 per occurrence; or </w:t>
      </w:r>
    </w:p>
    <w:p w14:paraId="7A5613E9" w14:textId="64F985C2" w:rsidR="00D61109" w:rsidRPr="007A77D8" w:rsidRDefault="00D61109" w:rsidP="00A13473">
      <w:pPr>
        <w:pStyle w:val="Level4"/>
        <w:numPr>
          <w:ilvl w:val="4"/>
          <w:numId w:val="20"/>
        </w:numPr>
        <w:ind w:left="4050" w:hanging="990"/>
        <w:rPr>
          <w:rFonts w:asciiTheme="minorHAnsi" w:hAnsiTheme="minorHAnsi" w:cstheme="minorHAnsi"/>
          <w:sz w:val="20"/>
          <w:szCs w:val="20"/>
        </w:rPr>
      </w:pPr>
      <w:r w:rsidRPr="007A77D8">
        <w:rPr>
          <w:rFonts w:asciiTheme="minorHAnsi" w:hAnsiTheme="minorHAnsi" w:cstheme="minorHAnsi"/>
          <w:sz w:val="20"/>
          <w:szCs w:val="20"/>
        </w:rPr>
        <w:t xml:space="preserve">Combined single limit of $1,000,000 per occurrence. </w:t>
      </w:r>
    </w:p>
    <w:p w14:paraId="5346C75B" w14:textId="3EE6F1AF" w:rsidR="00D61109" w:rsidRPr="00EE6D1A" w:rsidRDefault="00D61109" w:rsidP="00383076">
      <w:pPr>
        <w:pStyle w:val="Default"/>
        <w:numPr>
          <w:ilvl w:val="2"/>
          <w:numId w:val="20"/>
        </w:numPr>
        <w:ind w:left="2070" w:hanging="630"/>
        <w:rPr>
          <w:rFonts w:asciiTheme="minorHAnsi" w:hAnsiTheme="minorHAnsi" w:cstheme="minorHAnsi"/>
          <w:color w:val="auto"/>
          <w:sz w:val="20"/>
          <w:szCs w:val="20"/>
        </w:rPr>
      </w:pPr>
      <w:r w:rsidRPr="00EE6D1A">
        <w:rPr>
          <w:rFonts w:asciiTheme="minorHAnsi" w:hAnsiTheme="minorHAnsi" w:cstheme="minorHAnsi"/>
          <w:color w:val="auto"/>
          <w:sz w:val="20"/>
          <w:szCs w:val="20"/>
        </w:rPr>
        <w:t xml:space="preserve">Workers' Compensation Insurance: as required by State Statutes. </w:t>
      </w:r>
    </w:p>
    <w:p w14:paraId="00C47C6F" w14:textId="5F8958A6" w:rsidR="00D61109" w:rsidRPr="00EE6D1A" w:rsidRDefault="00D61109" w:rsidP="00A13473">
      <w:pPr>
        <w:pStyle w:val="Level4"/>
        <w:numPr>
          <w:ilvl w:val="3"/>
          <w:numId w:val="20"/>
        </w:numPr>
        <w:ind w:left="3150" w:hanging="990"/>
        <w:rPr>
          <w:rFonts w:asciiTheme="minorHAnsi" w:hAnsiTheme="minorHAnsi" w:cstheme="minorHAnsi"/>
          <w:sz w:val="20"/>
          <w:szCs w:val="20"/>
        </w:rPr>
      </w:pPr>
      <w:r w:rsidRPr="00EE6D1A">
        <w:rPr>
          <w:rFonts w:asciiTheme="minorHAnsi" w:hAnsiTheme="minorHAnsi" w:cstheme="minorHAnsi"/>
          <w:sz w:val="20"/>
          <w:szCs w:val="20"/>
        </w:rPr>
        <w:t xml:space="preserve">Endorsement Waiver of the Right of Subrogation for Workers’ Compensation against the City of South Gate. </w:t>
      </w:r>
    </w:p>
    <w:p w14:paraId="4F57174B" w14:textId="3665A59D" w:rsidR="00304BB8" w:rsidRPr="00EE6D1A" w:rsidRDefault="00D61109" w:rsidP="00383076">
      <w:pPr>
        <w:pStyle w:val="Level3"/>
        <w:numPr>
          <w:ilvl w:val="2"/>
          <w:numId w:val="20"/>
        </w:numPr>
        <w:ind w:left="2070" w:hanging="630"/>
        <w:rPr>
          <w:rFonts w:asciiTheme="minorHAnsi" w:hAnsiTheme="minorHAnsi" w:cstheme="minorHAnsi"/>
          <w:sz w:val="20"/>
          <w:szCs w:val="20"/>
        </w:rPr>
      </w:pPr>
      <w:r w:rsidRPr="00EE6D1A">
        <w:rPr>
          <w:rFonts w:asciiTheme="minorHAnsi" w:hAnsiTheme="minorHAnsi" w:cstheme="minorHAnsi"/>
          <w:sz w:val="20"/>
          <w:szCs w:val="20"/>
        </w:rPr>
        <w:t xml:space="preserve">City of South Gate and its agents to be named as an Additional Insured on the above- captioned insurance coverage as respects the City’s and its agent’s interests under this agreement. This is to be complied with by presenting an appropriate insurance certificate (at no additional cost) to the City and its agents prior to award of contract and commencement of work under this contract; and by presenting to the City and / its agents an endorsement to the policy, signed by an officer of the insurance company within thirty (30) days of the inception date of this agreement. </w:t>
      </w:r>
      <w:r w:rsidRPr="00EE6D1A">
        <w:rPr>
          <w:rFonts w:asciiTheme="minorHAnsi" w:hAnsiTheme="minorHAnsi" w:cstheme="minorHAnsi"/>
          <w:b/>
          <w:bCs/>
          <w:sz w:val="20"/>
          <w:szCs w:val="20"/>
        </w:rPr>
        <w:t xml:space="preserve">Purchase Order/s will not be issued until completed paperwork is received and approved. </w:t>
      </w:r>
    </w:p>
    <w:p w14:paraId="17F9FAB9" w14:textId="24092FB1" w:rsidR="00304BB8" w:rsidRPr="00EE6D1A" w:rsidRDefault="00D61109" w:rsidP="00383076">
      <w:pPr>
        <w:pStyle w:val="Level3"/>
        <w:numPr>
          <w:ilvl w:val="2"/>
          <w:numId w:val="20"/>
        </w:numPr>
        <w:ind w:left="2070" w:hanging="630"/>
        <w:rPr>
          <w:rFonts w:asciiTheme="minorHAnsi" w:hAnsiTheme="minorHAnsi" w:cstheme="minorHAnsi"/>
          <w:sz w:val="20"/>
          <w:szCs w:val="20"/>
        </w:rPr>
      </w:pPr>
      <w:r w:rsidRPr="00EE6D1A">
        <w:rPr>
          <w:rFonts w:asciiTheme="minorHAnsi" w:hAnsiTheme="minorHAnsi" w:cstheme="minorHAnsi"/>
          <w:sz w:val="20"/>
          <w:szCs w:val="20"/>
        </w:rPr>
        <w:t xml:space="preserve">All policies of insurance shall provide for a minimum of thirty (30) days written notice of any change or cancellation of the policy. </w:t>
      </w:r>
    </w:p>
    <w:p w14:paraId="1D85A835" w14:textId="4720CDBF" w:rsidR="00D61109" w:rsidRPr="00EE6D1A" w:rsidRDefault="00E61E4A" w:rsidP="00AD0D1E">
      <w:pPr>
        <w:pStyle w:val="Level3"/>
        <w:numPr>
          <w:ilvl w:val="0"/>
          <w:numId w:val="0"/>
        </w:numPr>
        <w:ind w:left="2070" w:hanging="630"/>
        <w:rPr>
          <w:rFonts w:asciiTheme="minorHAnsi" w:hAnsiTheme="minorHAnsi" w:cstheme="minorHAnsi"/>
          <w:sz w:val="20"/>
          <w:szCs w:val="20"/>
        </w:rPr>
      </w:pPr>
      <w:r>
        <w:rPr>
          <w:rFonts w:asciiTheme="minorHAnsi" w:hAnsiTheme="minorHAnsi" w:cstheme="minorHAnsi"/>
          <w:sz w:val="20"/>
          <w:szCs w:val="20"/>
        </w:rPr>
        <w:t>15.2.7</w:t>
      </w:r>
      <w:r>
        <w:rPr>
          <w:rFonts w:asciiTheme="minorHAnsi" w:hAnsiTheme="minorHAnsi" w:cstheme="minorHAnsi"/>
          <w:sz w:val="20"/>
          <w:szCs w:val="20"/>
        </w:rPr>
        <w:tab/>
      </w:r>
      <w:r w:rsidR="00D61109" w:rsidRPr="00EE6D1A">
        <w:rPr>
          <w:rFonts w:asciiTheme="minorHAnsi" w:hAnsiTheme="minorHAnsi" w:cstheme="minorHAnsi"/>
          <w:sz w:val="20"/>
          <w:szCs w:val="20"/>
        </w:rPr>
        <w:t xml:space="preserve">Insurance policies to be in a form and written through companies acceptable to the City and its agents; and shall include those endorsements which are necessary to extend coverage which is appropriate to the nature of the agreement. </w:t>
      </w:r>
    </w:p>
    <w:p w14:paraId="25B5933B" w14:textId="2C7DE938"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Proposal Submitted By:</w:t>
      </w:r>
    </w:p>
    <w:p w14:paraId="41DDFD4C" w14:textId="7568DE16"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(Contractor Name)</w:t>
      </w:r>
    </w:p>
    <w:p w14:paraId="7C4B35A8" w14:textId="15457F5D"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Addre</w:t>
      </w:r>
      <w:r w:rsidR="00EC72FE" w:rsidRPr="00EE6D1A">
        <w:rPr>
          <w:color w:val="auto"/>
          <w:sz w:val="20"/>
          <w:szCs w:val="20"/>
        </w:rPr>
        <w:t>s</w:t>
      </w:r>
      <w:r w:rsidRPr="00EE6D1A">
        <w:rPr>
          <w:color w:val="auto"/>
          <w:sz w:val="20"/>
          <w:szCs w:val="20"/>
        </w:rPr>
        <w:t>s</w:t>
      </w:r>
      <w:r w:rsidR="00EC72FE" w:rsidRPr="00EE6D1A">
        <w:rPr>
          <w:color w:val="auto"/>
          <w:sz w:val="20"/>
          <w:szCs w:val="20"/>
        </w:rPr>
        <w:t>:</w:t>
      </w:r>
    </w:p>
    <w:p w14:paraId="48DB9C0C" w14:textId="27DE27AF" w:rsidR="00020152" w:rsidRPr="00EE6D1A" w:rsidRDefault="00020152" w:rsidP="007F1954">
      <w:pPr>
        <w:pStyle w:val="CF111Outline3"/>
        <w:numPr>
          <w:ilvl w:val="0"/>
          <w:numId w:val="0"/>
        </w:numPr>
        <w:tabs>
          <w:tab w:val="clear" w:pos="1080"/>
        </w:tabs>
        <w:ind w:left="2160"/>
        <w:rPr>
          <w:color w:val="auto"/>
          <w:sz w:val="20"/>
          <w:szCs w:val="20"/>
        </w:rPr>
      </w:pPr>
      <w:r w:rsidRPr="00EE6D1A">
        <w:rPr>
          <w:color w:val="auto"/>
          <w:sz w:val="20"/>
          <w:szCs w:val="20"/>
        </w:rPr>
        <w:t xml:space="preserve">Being duly sworn, I do hereby acknowledge that I have read the insurance specifications herein and agree the above contractor is eligible for insurance per aforesaid specifications. </w:t>
      </w:r>
    </w:p>
    <w:p w14:paraId="2BFE4CF4" w14:textId="0A8439E5"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Subscribed and sworn before me on the _____ day of</w:t>
      </w:r>
      <w:r w:rsidR="00EC72FE" w:rsidRPr="00EE6D1A">
        <w:rPr>
          <w:color w:val="auto"/>
          <w:sz w:val="20"/>
          <w:szCs w:val="20"/>
        </w:rPr>
        <w:t xml:space="preserve"> </w:t>
      </w:r>
      <w:r w:rsidR="00EE3AAD" w:rsidRPr="00EE6D1A">
        <w:rPr>
          <w:color w:val="auto"/>
          <w:sz w:val="20"/>
          <w:szCs w:val="20"/>
        </w:rPr>
        <w:t>__________</w:t>
      </w:r>
      <w:r w:rsidRPr="00EE6D1A">
        <w:rPr>
          <w:color w:val="auto"/>
          <w:sz w:val="20"/>
          <w:szCs w:val="20"/>
        </w:rPr>
        <w:t>, 20</w:t>
      </w:r>
      <w:r w:rsidR="00732754" w:rsidRPr="00EE6D1A">
        <w:rPr>
          <w:color w:val="auto"/>
          <w:sz w:val="20"/>
          <w:szCs w:val="20"/>
        </w:rPr>
        <w:t>2</w:t>
      </w:r>
      <w:r w:rsidR="003271BE">
        <w:rPr>
          <w:color w:val="auto"/>
          <w:sz w:val="20"/>
          <w:szCs w:val="20"/>
        </w:rPr>
        <w:t>3</w:t>
      </w:r>
      <w:r w:rsidRPr="00EE6D1A">
        <w:rPr>
          <w:color w:val="auto"/>
          <w:sz w:val="20"/>
          <w:szCs w:val="20"/>
        </w:rPr>
        <w:t xml:space="preserve">. </w:t>
      </w:r>
    </w:p>
    <w:p w14:paraId="55DB0940" w14:textId="2D914FC3"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Signed:</w:t>
      </w:r>
      <w:r w:rsidRPr="00EE6D1A">
        <w:rPr>
          <w:color w:val="auto"/>
          <w:sz w:val="20"/>
          <w:szCs w:val="20"/>
        </w:rPr>
        <w:tab/>
      </w:r>
      <w:r w:rsidRPr="00EE6D1A">
        <w:rPr>
          <w:color w:val="auto"/>
          <w:sz w:val="20"/>
          <w:szCs w:val="20"/>
        </w:rPr>
        <w:tab/>
      </w:r>
      <w:r w:rsidRPr="00EE6D1A">
        <w:rPr>
          <w:color w:val="auto"/>
          <w:sz w:val="20"/>
          <w:szCs w:val="20"/>
        </w:rPr>
        <w:tab/>
      </w:r>
      <w:r w:rsidRPr="00EE6D1A">
        <w:rPr>
          <w:color w:val="auto"/>
          <w:sz w:val="20"/>
          <w:szCs w:val="20"/>
        </w:rPr>
        <w:tab/>
      </w:r>
    </w:p>
    <w:p w14:paraId="4EFEC992" w14:textId="3AADA649"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Date:</w:t>
      </w:r>
      <w:r w:rsidRPr="00EE6D1A">
        <w:rPr>
          <w:color w:val="auto"/>
          <w:sz w:val="20"/>
          <w:szCs w:val="20"/>
        </w:rPr>
        <w:tab/>
      </w:r>
      <w:r w:rsidRPr="00EE6D1A">
        <w:rPr>
          <w:color w:val="auto"/>
          <w:sz w:val="20"/>
          <w:szCs w:val="20"/>
        </w:rPr>
        <w:tab/>
      </w:r>
      <w:r w:rsidRPr="00EE6D1A">
        <w:rPr>
          <w:color w:val="auto"/>
          <w:sz w:val="20"/>
          <w:szCs w:val="20"/>
        </w:rPr>
        <w:tab/>
      </w:r>
      <w:r w:rsidRPr="00EE6D1A">
        <w:rPr>
          <w:color w:val="auto"/>
          <w:sz w:val="20"/>
          <w:szCs w:val="20"/>
        </w:rPr>
        <w:tab/>
      </w:r>
    </w:p>
    <w:p w14:paraId="1F87C068" w14:textId="18C8E84E" w:rsidR="00020152" w:rsidRPr="00EE6D1A" w:rsidRDefault="00020152" w:rsidP="003C3486">
      <w:pPr>
        <w:pStyle w:val="CF111Outline3"/>
        <w:numPr>
          <w:ilvl w:val="0"/>
          <w:numId w:val="0"/>
        </w:numPr>
        <w:ind w:left="2160"/>
        <w:rPr>
          <w:color w:val="auto"/>
          <w:sz w:val="20"/>
          <w:szCs w:val="20"/>
        </w:rPr>
      </w:pPr>
      <w:r w:rsidRPr="00EE6D1A">
        <w:rPr>
          <w:color w:val="auto"/>
          <w:sz w:val="20"/>
          <w:szCs w:val="20"/>
        </w:rPr>
        <w:t>Insurance</w:t>
      </w:r>
      <w:r w:rsidR="00EC72FE" w:rsidRPr="00EE6D1A">
        <w:rPr>
          <w:color w:val="auto"/>
          <w:sz w:val="20"/>
          <w:szCs w:val="20"/>
        </w:rPr>
        <w:t xml:space="preserve"> Company:</w:t>
      </w:r>
    </w:p>
    <w:p w14:paraId="4E45FDF3" w14:textId="3197B024" w:rsidR="00EC72FE" w:rsidRPr="00EE6D1A" w:rsidRDefault="00EC72FE" w:rsidP="003C3486">
      <w:pPr>
        <w:pStyle w:val="CF111Outline3"/>
        <w:numPr>
          <w:ilvl w:val="0"/>
          <w:numId w:val="0"/>
        </w:numPr>
        <w:ind w:left="2160"/>
        <w:rPr>
          <w:color w:val="auto"/>
          <w:sz w:val="20"/>
          <w:szCs w:val="20"/>
        </w:rPr>
      </w:pPr>
    </w:p>
    <w:p w14:paraId="35ED0B81" w14:textId="6E84C309" w:rsidR="00020152" w:rsidRPr="007F1954" w:rsidRDefault="00020152" w:rsidP="003C3486">
      <w:pPr>
        <w:pStyle w:val="CF111Outline3"/>
        <w:numPr>
          <w:ilvl w:val="0"/>
          <w:numId w:val="0"/>
        </w:numPr>
        <w:ind w:left="2160"/>
        <w:rPr>
          <w:color w:val="auto"/>
        </w:rPr>
      </w:pPr>
      <w:r w:rsidRPr="00EE6D1A">
        <w:rPr>
          <w:color w:val="auto"/>
          <w:sz w:val="20"/>
          <w:szCs w:val="20"/>
        </w:rPr>
        <w:t>Address:</w:t>
      </w:r>
      <w:r w:rsidRPr="007F1954">
        <w:rPr>
          <w:color w:val="auto"/>
        </w:rPr>
        <w:tab/>
      </w:r>
      <w:r w:rsidRPr="007F1954">
        <w:rPr>
          <w:color w:val="auto"/>
        </w:rPr>
        <w:tab/>
      </w:r>
    </w:p>
    <w:p w14:paraId="4D3FC781" w14:textId="37BCB419" w:rsidR="004736E4" w:rsidRPr="00AF6F41" w:rsidRDefault="002E2614" w:rsidP="00AD0D1E">
      <w:pPr>
        <w:pStyle w:val="CF111Outline-BOLD"/>
        <w:numPr>
          <w:ilvl w:val="0"/>
          <w:numId w:val="21"/>
        </w:numPr>
        <w:ind w:left="720"/>
        <w:rPr>
          <w:color w:val="auto"/>
          <w:sz w:val="24"/>
          <w:szCs w:val="24"/>
        </w:rPr>
      </w:pPr>
      <w:bookmarkStart w:id="134" w:name="_Toc38439760"/>
      <w:bookmarkStart w:id="135" w:name="_Toc409607144"/>
      <w:bookmarkEnd w:id="133"/>
      <w:r w:rsidRPr="00827A04">
        <w:rPr>
          <w:color w:val="auto"/>
          <w:sz w:val="24"/>
          <w:szCs w:val="24"/>
        </w:rPr>
        <w:t>Reference</w:t>
      </w:r>
      <w:bookmarkEnd w:id="134"/>
      <w:r w:rsidR="00DF3375" w:rsidRPr="00827A04">
        <w:rPr>
          <w:color w:val="auto"/>
          <w:sz w:val="24"/>
          <w:szCs w:val="24"/>
        </w:rPr>
        <w:t xml:space="preserve"> Table</w:t>
      </w:r>
      <w:r w:rsidR="004736E4">
        <w:rPr>
          <w:color w:val="auto"/>
          <w:sz w:val="24"/>
          <w:szCs w:val="24"/>
        </w:rPr>
        <w:t xml:space="preserve"> </w:t>
      </w:r>
    </w:p>
    <w:p w14:paraId="34012156" w14:textId="22D58970" w:rsidR="00CE2250" w:rsidRPr="00827A04" w:rsidRDefault="00CE2250" w:rsidP="00541583">
      <w:pPr>
        <w:pStyle w:val="CF111Outline-BOLD"/>
        <w:keepNext/>
        <w:keepLines/>
        <w:ind w:left="1080" w:hanging="630"/>
        <w:rPr>
          <w:color w:val="auto"/>
          <w:sz w:val="24"/>
          <w:szCs w:val="24"/>
        </w:rPr>
      </w:pPr>
    </w:p>
    <w:tbl>
      <w:tblPr>
        <w:tblW w:w="5000" w:type="pct"/>
        <w:tblInd w:w="4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9350"/>
      </w:tblGrid>
      <w:tr w:rsidR="00413B5E" w:rsidRPr="00F942FC" w14:paraId="298753BF" w14:textId="77777777" w:rsidTr="00AD0D1E">
        <w:trPr>
          <w:cantSplit/>
        </w:trPr>
        <w:tc>
          <w:tcPr>
            <w:tcW w:w="9350" w:type="dxa"/>
            <w:tcMar>
              <w:top w:w="29" w:type="dxa"/>
              <w:left w:w="115" w:type="dxa"/>
              <w:bottom w:w="29" w:type="dxa"/>
              <w:right w:w="115" w:type="dxa"/>
            </w:tcMar>
            <w:vAlign w:val="center"/>
          </w:tcPr>
          <w:p w14:paraId="0CD1BF29" w14:textId="4BD83585" w:rsidR="00CE2250" w:rsidRPr="0070167C" w:rsidRDefault="00973EEF" w:rsidP="00FF7F5E">
            <w:pPr>
              <w:keepNext/>
              <w:keepLines/>
              <w:rPr>
                <w:rFonts w:ascii="Arial Narrow" w:hAnsi="Arial Narrow"/>
              </w:rPr>
            </w:pPr>
            <w:r w:rsidRPr="0070167C">
              <w:rPr>
                <w:rFonts w:ascii="Arial Narrow" w:hAnsi="Arial Narrow"/>
              </w:rPr>
              <w:t xml:space="preserve">Provide a minimum of 3 references for similar scoped project and support services: </w:t>
            </w:r>
            <w:r w:rsidR="00CE2250" w:rsidRPr="0070167C">
              <w:rPr>
                <w:rFonts w:ascii="Arial Narrow" w:hAnsi="Arial Narrow"/>
              </w:rPr>
              <w:t xml:space="preserve"> </w:t>
            </w:r>
          </w:p>
          <w:p w14:paraId="659F40D7" w14:textId="77777777" w:rsidR="00CE2250" w:rsidRPr="0070167C" w:rsidRDefault="00CE2250" w:rsidP="00FF7F5E">
            <w:pPr>
              <w:keepNext/>
              <w:keepLines/>
              <w:rPr>
                <w:rFonts w:ascii="Arial Narrow" w:hAnsi="Arial Narrow"/>
              </w:rPr>
            </w:pPr>
            <w:r w:rsidRPr="0070167C">
              <w:rPr>
                <w:rFonts w:ascii="Arial Narrow" w:hAnsi="Arial Narrow"/>
              </w:rPr>
              <w:t xml:space="preserve">1. Owner Name: </w:t>
            </w:r>
          </w:p>
        </w:tc>
      </w:tr>
      <w:tr w:rsidR="007F4876" w:rsidRPr="00F942FC" w14:paraId="0CBB7B43" w14:textId="77777777" w:rsidTr="00AD0D1E">
        <w:trPr>
          <w:cantSplit/>
        </w:trPr>
        <w:tc>
          <w:tcPr>
            <w:tcW w:w="9350" w:type="dxa"/>
            <w:tcMar>
              <w:top w:w="29" w:type="dxa"/>
              <w:left w:w="115" w:type="dxa"/>
              <w:bottom w:w="29" w:type="dxa"/>
              <w:right w:w="115" w:type="dxa"/>
            </w:tcMar>
            <w:vAlign w:val="center"/>
          </w:tcPr>
          <w:p w14:paraId="47A47F7B" w14:textId="137245E3" w:rsidR="007F4876" w:rsidRPr="0070167C" w:rsidRDefault="007F4876" w:rsidP="007F4876">
            <w:pPr>
              <w:keepNext/>
              <w:keepLines/>
              <w:rPr>
                <w:rFonts w:ascii="Arial Narrow" w:hAnsi="Arial Narrow"/>
              </w:rPr>
            </w:pPr>
            <w:r w:rsidRPr="0070167C">
              <w:rPr>
                <w:rFonts w:ascii="Arial Narrow" w:hAnsi="Arial Narrow"/>
              </w:rPr>
              <w:t xml:space="preserve">Address: </w:t>
            </w:r>
          </w:p>
        </w:tc>
      </w:tr>
      <w:tr w:rsidR="007F4876" w:rsidRPr="00F942FC" w14:paraId="001AC421" w14:textId="77777777" w:rsidTr="00AD0D1E">
        <w:trPr>
          <w:cantSplit/>
        </w:trPr>
        <w:tc>
          <w:tcPr>
            <w:tcW w:w="9350" w:type="dxa"/>
            <w:tcMar>
              <w:top w:w="29" w:type="dxa"/>
              <w:left w:w="115" w:type="dxa"/>
              <w:bottom w:w="29" w:type="dxa"/>
              <w:right w:w="115" w:type="dxa"/>
            </w:tcMar>
            <w:vAlign w:val="center"/>
          </w:tcPr>
          <w:p w14:paraId="0F746A32" w14:textId="0A411198" w:rsidR="007F4876" w:rsidRPr="0070167C" w:rsidRDefault="007F4876" w:rsidP="007F4876">
            <w:pPr>
              <w:keepNext/>
              <w:keepLines/>
              <w:rPr>
                <w:rFonts w:ascii="Arial Narrow" w:hAnsi="Arial Narrow"/>
              </w:rPr>
            </w:pPr>
            <w:r w:rsidRPr="0070167C">
              <w:rPr>
                <w:rFonts w:ascii="Arial Narrow" w:hAnsi="Arial Narrow"/>
              </w:rPr>
              <w:t xml:space="preserve">Name of Contact: </w:t>
            </w:r>
          </w:p>
        </w:tc>
      </w:tr>
      <w:tr w:rsidR="001C2FCD" w:rsidRPr="00F942FC" w14:paraId="48CBD8CC" w14:textId="77777777" w:rsidTr="006278BD">
        <w:trPr>
          <w:cantSplit/>
        </w:trPr>
        <w:tc>
          <w:tcPr>
            <w:tcW w:w="9350" w:type="dxa"/>
            <w:tcMar>
              <w:top w:w="29" w:type="dxa"/>
              <w:left w:w="115" w:type="dxa"/>
              <w:bottom w:w="29" w:type="dxa"/>
              <w:right w:w="115" w:type="dxa"/>
            </w:tcMar>
            <w:vAlign w:val="center"/>
          </w:tcPr>
          <w:p w14:paraId="214AAC97" w14:textId="20E282B1" w:rsidR="001C2FCD" w:rsidRPr="0070167C" w:rsidRDefault="001C2FCD" w:rsidP="007F4876">
            <w:pPr>
              <w:keepNext/>
              <w:keepLines/>
              <w:rPr>
                <w:rFonts w:ascii="Arial Narrow" w:hAnsi="Arial Narrow"/>
              </w:rPr>
            </w:pPr>
            <w:r w:rsidRPr="0070167C">
              <w:rPr>
                <w:rFonts w:ascii="Arial Narrow" w:hAnsi="Arial Narrow"/>
              </w:rPr>
              <w:t xml:space="preserve">Phone: </w:t>
            </w:r>
          </w:p>
        </w:tc>
      </w:tr>
      <w:tr w:rsidR="007F4876" w:rsidRPr="00F942FC" w14:paraId="3C299E42" w14:textId="77777777" w:rsidTr="00AD0D1E">
        <w:trPr>
          <w:cantSplit/>
        </w:trPr>
        <w:tc>
          <w:tcPr>
            <w:tcW w:w="9350" w:type="dxa"/>
            <w:tcMar>
              <w:top w:w="29" w:type="dxa"/>
              <w:left w:w="115" w:type="dxa"/>
              <w:bottom w:w="29" w:type="dxa"/>
              <w:right w:w="115" w:type="dxa"/>
            </w:tcMar>
            <w:vAlign w:val="center"/>
          </w:tcPr>
          <w:p w14:paraId="4F48EFF0" w14:textId="70F8E5D6" w:rsidR="007F4876" w:rsidRPr="0070167C" w:rsidRDefault="007F4876" w:rsidP="007F4876">
            <w:pPr>
              <w:keepNext/>
              <w:keepLines/>
              <w:rPr>
                <w:rFonts w:ascii="Arial Narrow" w:hAnsi="Arial Narrow"/>
              </w:rPr>
            </w:pPr>
            <w:r w:rsidRPr="0070167C">
              <w:rPr>
                <w:rFonts w:ascii="Arial Narrow" w:hAnsi="Arial Narrow"/>
              </w:rPr>
              <w:t>Project Description:</w:t>
            </w:r>
          </w:p>
        </w:tc>
      </w:tr>
      <w:tr w:rsidR="007F4876" w:rsidRPr="00F942FC" w14:paraId="29AAA7CA" w14:textId="77777777" w:rsidTr="00AD0D1E">
        <w:trPr>
          <w:cantSplit/>
        </w:trPr>
        <w:tc>
          <w:tcPr>
            <w:tcW w:w="9350" w:type="dxa"/>
            <w:tcMar>
              <w:top w:w="29" w:type="dxa"/>
              <w:left w:w="115" w:type="dxa"/>
              <w:bottom w:w="29" w:type="dxa"/>
              <w:right w:w="115" w:type="dxa"/>
            </w:tcMar>
            <w:vAlign w:val="center"/>
          </w:tcPr>
          <w:p w14:paraId="23A91C2D" w14:textId="7782530A" w:rsidR="007F4876" w:rsidRPr="0070167C" w:rsidRDefault="007F4876" w:rsidP="007F4876">
            <w:pPr>
              <w:keepNext/>
              <w:keepLines/>
              <w:rPr>
                <w:rFonts w:ascii="Arial Narrow" w:hAnsi="Arial Narrow"/>
              </w:rPr>
            </w:pPr>
            <w:r w:rsidRPr="0070167C">
              <w:rPr>
                <w:rFonts w:ascii="Arial Narrow" w:hAnsi="Arial Narrow"/>
              </w:rPr>
              <w:t xml:space="preserve">2. Owner Name: </w:t>
            </w:r>
          </w:p>
        </w:tc>
      </w:tr>
      <w:tr w:rsidR="007F4876" w:rsidRPr="00F942FC" w14:paraId="2D514200" w14:textId="77777777" w:rsidTr="00AD0D1E">
        <w:trPr>
          <w:cantSplit/>
        </w:trPr>
        <w:tc>
          <w:tcPr>
            <w:tcW w:w="9350" w:type="dxa"/>
            <w:tcMar>
              <w:top w:w="29" w:type="dxa"/>
              <w:left w:w="115" w:type="dxa"/>
              <w:bottom w:w="29" w:type="dxa"/>
              <w:right w:w="115" w:type="dxa"/>
            </w:tcMar>
            <w:vAlign w:val="center"/>
          </w:tcPr>
          <w:p w14:paraId="12F3C820" w14:textId="0E0AE6E8" w:rsidR="007F4876" w:rsidRPr="0070167C" w:rsidRDefault="007F4876" w:rsidP="007F4876">
            <w:pPr>
              <w:keepNext/>
              <w:keepLines/>
              <w:rPr>
                <w:rFonts w:ascii="Arial Narrow" w:hAnsi="Arial Narrow"/>
              </w:rPr>
            </w:pPr>
            <w:r w:rsidRPr="0070167C">
              <w:rPr>
                <w:rFonts w:ascii="Arial Narrow" w:hAnsi="Arial Narrow"/>
              </w:rPr>
              <w:t xml:space="preserve">Address: </w:t>
            </w:r>
          </w:p>
        </w:tc>
      </w:tr>
      <w:tr w:rsidR="001C2FCD" w:rsidRPr="00F942FC" w14:paraId="31C1C7E7" w14:textId="77777777" w:rsidTr="00E4424E">
        <w:trPr>
          <w:cantSplit/>
        </w:trPr>
        <w:tc>
          <w:tcPr>
            <w:tcW w:w="9350" w:type="dxa"/>
            <w:tcMar>
              <w:top w:w="29" w:type="dxa"/>
              <w:left w:w="115" w:type="dxa"/>
              <w:bottom w:w="29" w:type="dxa"/>
              <w:right w:w="115" w:type="dxa"/>
            </w:tcMar>
            <w:vAlign w:val="center"/>
          </w:tcPr>
          <w:p w14:paraId="278EF10A" w14:textId="2A7FFBC6" w:rsidR="001C2FCD" w:rsidRPr="0070167C" w:rsidRDefault="001C2FCD" w:rsidP="007F4876">
            <w:pPr>
              <w:keepNext/>
              <w:keepLines/>
              <w:rPr>
                <w:rFonts w:ascii="Arial Narrow" w:hAnsi="Arial Narrow"/>
              </w:rPr>
            </w:pPr>
            <w:r w:rsidRPr="0070167C">
              <w:rPr>
                <w:rFonts w:ascii="Arial Narrow" w:hAnsi="Arial Narrow"/>
              </w:rPr>
              <w:t xml:space="preserve">Name of Contact: </w:t>
            </w:r>
          </w:p>
        </w:tc>
      </w:tr>
      <w:tr w:rsidR="007F4876" w:rsidRPr="00F942FC" w14:paraId="1F48137D" w14:textId="77777777" w:rsidTr="00AD0D1E">
        <w:trPr>
          <w:cantSplit/>
        </w:trPr>
        <w:tc>
          <w:tcPr>
            <w:tcW w:w="9350" w:type="dxa"/>
            <w:tcMar>
              <w:top w:w="29" w:type="dxa"/>
              <w:left w:w="115" w:type="dxa"/>
              <w:bottom w:w="29" w:type="dxa"/>
              <w:right w:w="115" w:type="dxa"/>
            </w:tcMar>
            <w:vAlign w:val="center"/>
          </w:tcPr>
          <w:p w14:paraId="721EB664" w14:textId="5AA0204C" w:rsidR="007F4876" w:rsidRPr="0070167C" w:rsidRDefault="007F4876" w:rsidP="007F4876">
            <w:pPr>
              <w:rPr>
                <w:rFonts w:ascii="Arial Narrow" w:hAnsi="Arial Narrow"/>
              </w:rPr>
            </w:pPr>
            <w:r w:rsidRPr="0070167C">
              <w:rPr>
                <w:rFonts w:ascii="Arial Narrow" w:hAnsi="Arial Narrow"/>
              </w:rPr>
              <w:t xml:space="preserve">Phone: </w:t>
            </w:r>
          </w:p>
        </w:tc>
      </w:tr>
      <w:tr w:rsidR="00383076" w:rsidRPr="00F942FC" w14:paraId="16A7C7CE" w14:textId="77777777" w:rsidTr="00AD0D1E">
        <w:trPr>
          <w:cantSplit/>
        </w:trPr>
        <w:tc>
          <w:tcPr>
            <w:tcW w:w="9350" w:type="dxa"/>
            <w:tcMar>
              <w:top w:w="29" w:type="dxa"/>
              <w:left w:w="115" w:type="dxa"/>
              <w:bottom w:w="29" w:type="dxa"/>
              <w:right w:w="115" w:type="dxa"/>
            </w:tcMar>
          </w:tcPr>
          <w:p w14:paraId="2B207150" w14:textId="5210C731" w:rsidR="00383076" w:rsidRPr="0070167C" w:rsidRDefault="001C2FCD" w:rsidP="00383076">
            <w:pPr>
              <w:rPr>
                <w:rFonts w:ascii="Arial Narrow" w:hAnsi="Arial Narrow"/>
              </w:rPr>
            </w:pPr>
            <w:r w:rsidRPr="00C80EF2">
              <w:rPr>
                <w:rFonts w:ascii="Arial Narrow" w:hAnsi="Arial Narrow"/>
              </w:rPr>
              <w:t>Project Description:</w:t>
            </w:r>
          </w:p>
        </w:tc>
      </w:tr>
      <w:tr w:rsidR="00383076" w:rsidRPr="00F942FC" w14:paraId="161BEB40" w14:textId="77777777" w:rsidTr="00AD0D1E">
        <w:trPr>
          <w:cantSplit/>
        </w:trPr>
        <w:tc>
          <w:tcPr>
            <w:tcW w:w="9350" w:type="dxa"/>
            <w:tcMar>
              <w:top w:w="29" w:type="dxa"/>
              <w:left w:w="115" w:type="dxa"/>
              <w:bottom w:w="29" w:type="dxa"/>
              <w:right w:w="115" w:type="dxa"/>
            </w:tcMar>
          </w:tcPr>
          <w:p w14:paraId="3DA8F716" w14:textId="43FA0207" w:rsidR="00383076" w:rsidRPr="0070167C" w:rsidRDefault="001C2FCD" w:rsidP="00383076">
            <w:pPr>
              <w:rPr>
                <w:rFonts w:ascii="Arial Narrow" w:hAnsi="Arial Narrow"/>
              </w:rPr>
            </w:pPr>
            <w:r>
              <w:rPr>
                <w:rFonts w:ascii="Arial Narrow" w:hAnsi="Arial Narrow"/>
              </w:rPr>
              <w:t>3</w:t>
            </w:r>
            <w:r w:rsidRPr="00C80EF2">
              <w:rPr>
                <w:rFonts w:ascii="Arial Narrow" w:hAnsi="Arial Narrow"/>
              </w:rPr>
              <w:t>. Owner Name:</w:t>
            </w:r>
          </w:p>
        </w:tc>
      </w:tr>
      <w:tr w:rsidR="001C2FCD" w:rsidRPr="00F942FC" w14:paraId="225D93F2" w14:textId="77777777" w:rsidTr="00692A18">
        <w:trPr>
          <w:cantSplit/>
        </w:trPr>
        <w:tc>
          <w:tcPr>
            <w:tcW w:w="9350" w:type="dxa"/>
            <w:tcMar>
              <w:top w:w="29" w:type="dxa"/>
              <w:left w:w="115" w:type="dxa"/>
              <w:bottom w:w="29" w:type="dxa"/>
              <w:right w:w="115" w:type="dxa"/>
            </w:tcMar>
          </w:tcPr>
          <w:p w14:paraId="0EDBD3EB" w14:textId="3578DA74" w:rsidR="001C2FCD" w:rsidRPr="0070167C" w:rsidRDefault="001C2FCD" w:rsidP="00383076">
            <w:pPr>
              <w:rPr>
                <w:rFonts w:ascii="Arial Narrow" w:hAnsi="Arial Narrow"/>
              </w:rPr>
            </w:pPr>
            <w:r w:rsidRPr="00C80EF2">
              <w:rPr>
                <w:rFonts w:ascii="Arial Narrow" w:hAnsi="Arial Narrow"/>
              </w:rPr>
              <w:t>Address:</w:t>
            </w:r>
          </w:p>
        </w:tc>
      </w:tr>
      <w:tr w:rsidR="001C2FCD" w:rsidRPr="00F942FC" w14:paraId="7EEDB74C" w14:textId="77777777" w:rsidTr="001C2FCD">
        <w:trPr>
          <w:cantSplit/>
        </w:trPr>
        <w:tc>
          <w:tcPr>
            <w:tcW w:w="9350" w:type="dxa"/>
            <w:tcMar>
              <w:top w:w="29" w:type="dxa"/>
              <w:left w:w="115" w:type="dxa"/>
              <w:bottom w:w="29" w:type="dxa"/>
              <w:right w:w="115" w:type="dxa"/>
            </w:tcMar>
            <w:vAlign w:val="center"/>
          </w:tcPr>
          <w:p w14:paraId="7FFBEE30" w14:textId="38D92FB6" w:rsidR="001C2FCD" w:rsidRPr="00C80EF2" w:rsidRDefault="001C2FCD" w:rsidP="001C2FCD">
            <w:pPr>
              <w:rPr>
                <w:rFonts w:ascii="Arial Narrow" w:hAnsi="Arial Narrow"/>
              </w:rPr>
            </w:pPr>
            <w:r w:rsidRPr="00C80EF2">
              <w:rPr>
                <w:rFonts w:ascii="Arial Narrow" w:hAnsi="Arial Narrow"/>
              </w:rPr>
              <w:t>Name of Contact:</w:t>
            </w:r>
          </w:p>
        </w:tc>
      </w:tr>
      <w:tr w:rsidR="001C2FCD" w:rsidRPr="00F942FC" w14:paraId="5EDBBE44" w14:textId="77777777" w:rsidTr="001C2FCD">
        <w:trPr>
          <w:cantSplit/>
        </w:trPr>
        <w:tc>
          <w:tcPr>
            <w:tcW w:w="9350" w:type="dxa"/>
            <w:tcMar>
              <w:top w:w="29" w:type="dxa"/>
              <w:left w:w="115" w:type="dxa"/>
              <w:bottom w:w="29" w:type="dxa"/>
              <w:right w:w="115" w:type="dxa"/>
            </w:tcMar>
            <w:vAlign w:val="center"/>
          </w:tcPr>
          <w:p w14:paraId="79020DE3" w14:textId="7C9C72F2" w:rsidR="001C2FCD" w:rsidRPr="00C80EF2" w:rsidRDefault="001C2FCD" w:rsidP="001C2FCD">
            <w:pPr>
              <w:rPr>
                <w:rFonts w:ascii="Arial Narrow" w:hAnsi="Arial Narrow"/>
              </w:rPr>
            </w:pPr>
            <w:r w:rsidRPr="0070167C">
              <w:rPr>
                <w:rFonts w:ascii="Arial Narrow" w:hAnsi="Arial Narrow"/>
              </w:rPr>
              <w:t xml:space="preserve">Phone: </w:t>
            </w:r>
          </w:p>
        </w:tc>
      </w:tr>
      <w:tr w:rsidR="001C2FCD" w:rsidRPr="00F942FC" w14:paraId="3D3F7374" w14:textId="77777777" w:rsidTr="002C1E49">
        <w:trPr>
          <w:cantSplit/>
        </w:trPr>
        <w:tc>
          <w:tcPr>
            <w:tcW w:w="9350" w:type="dxa"/>
            <w:tcMar>
              <w:top w:w="29" w:type="dxa"/>
              <w:left w:w="115" w:type="dxa"/>
              <w:bottom w:w="29" w:type="dxa"/>
              <w:right w:w="115" w:type="dxa"/>
            </w:tcMar>
          </w:tcPr>
          <w:p w14:paraId="572EE621" w14:textId="18F2ACD8" w:rsidR="001C2FCD" w:rsidRPr="00C80EF2" w:rsidRDefault="001C2FCD" w:rsidP="001C2FCD">
            <w:pPr>
              <w:rPr>
                <w:rFonts w:ascii="Arial Narrow" w:hAnsi="Arial Narrow"/>
              </w:rPr>
            </w:pPr>
            <w:r w:rsidRPr="00C80EF2">
              <w:rPr>
                <w:rFonts w:ascii="Arial Narrow" w:hAnsi="Arial Narrow"/>
              </w:rPr>
              <w:t>Project Description:</w:t>
            </w:r>
          </w:p>
        </w:tc>
      </w:tr>
    </w:tbl>
    <w:p w14:paraId="126CA82C" w14:textId="14DE26D1" w:rsidR="005B54B8" w:rsidRDefault="005B54B8" w:rsidP="005B54B8">
      <w:pPr>
        <w:pStyle w:val="CF111Outline-BOLD"/>
        <w:ind w:left="720"/>
        <w:rPr>
          <w:bCs/>
          <w:color w:val="auto"/>
          <w:sz w:val="24"/>
          <w:szCs w:val="24"/>
        </w:rPr>
      </w:pPr>
      <w:bookmarkStart w:id="136" w:name="_Toc409607145"/>
      <w:bookmarkStart w:id="137" w:name="_Toc38439761"/>
      <w:bookmarkEnd w:id="135"/>
    </w:p>
    <w:p w14:paraId="2983E7B5" w14:textId="77777777" w:rsidR="005B54B8" w:rsidRDefault="005B54B8">
      <w:pPr>
        <w:rPr>
          <w:rFonts w:ascii="Arial" w:eastAsia="Times New Roman" w:hAnsi="Arial" w:cs="Arial"/>
          <w:b/>
          <w:bCs/>
          <w:sz w:val="24"/>
          <w:szCs w:val="24"/>
        </w:rPr>
      </w:pPr>
      <w:r>
        <w:rPr>
          <w:bCs/>
          <w:sz w:val="24"/>
          <w:szCs w:val="24"/>
        </w:rPr>
        <w:br w:type="page"/>
      </w:r>
    </w:p>
    <w:p w14:paraId="58DC4209" w14:textId="77777777" w:rsidR="005B54B8" w:rsidRDefault="005B54B8" w:rsidP="005B54B8">
      <w:pPr>
        <w:pStyle w:val="CF111Outline-BOLD"/>
        <w:ind w:left="720"/>
        <w:rPr>
          <w:bCs/>
          <w:color w:val="auto"/>
          <w:sz w:val="24"/>
          <w:szCs w:val="24"/>
        </w:rPr>
      </w:pPr>
    </w:p>
    <w:p w14:paraId="59374E37" w14:textId="3C9C1DF3" w:rsidR="000067FA" w:rsidRPr="00665221" w:rsidRDefault="000067FA" w:rsidP="00383076">
      <w:pPr>
        <w:pStyle w:val="CF111Outline-BOLD"/>
        <w:numPr>
          <w:ilvl w:val="0"/>
          <w:numId w:val="21"/>
        </w:numPr>
        <w:ind w:left="720"/>
        <w:rPr>
          <w:bCs/>
          <w:color w:val="auto"/>
          <w:sz w:val="24"/>
          <w:szCs w:val="24"/>
        </w:rPr>
      </w:pPr>
      <w:r w:rsidRPr="00665221">
        <w:rPr>
          <w:bCs/>
          <w:color w:val="auto"/>
          <w:sz w:val="24"/>
          <w:szCs w:val="24"/>
        </w:rPr>
        <w:t>Acknowledgments</w:t>
      </w:r>
      <w:bookmarkEnd w:id="136"/>
      <w:bookmarkEnd w:id="137"/>
      <w:r w:rsidR="00665221" w:rsidRPr="00665221">
        <w:rPr>
          <w:bCs/>
          <w:color w:val="auto"/>
          <w:sz w:val="24"/>
          <w:szCs w:val="24"/>
        </w:rPr>
        <w:t xml:space="preserve"> </w:t>
      </w:r>
    </w:p>
    <w:p w14:paraId="39C07B4F" w14:textId="40C11837" w:rsidR="000067FA" w:rsidRPr="0070167C" w:rsidRDefault="000067FA" w:rsidP="00383076">
      <w:pPr>
        <w:pStyle w:val="CF111Outline3"/>
        <w:numPr>
          <w:ilvl w:val="1"/>
          <w:numId w:val="22"/>
        </w:numPr>
        <w:tabs>
          <w:tab w:val="clear" w:pos="1080"/>
        </w:tabs>
        <w:ind w:left="1440" w:hanging="720"/>
        <w:rPr>
          <w:color w:val="auto"/>
          <w:sz w:val="24"/>
          <w:szCs w:val="24"/>
        </w:rPr>
      </w:pPr>
      <w:r w:rsidRPr="0070167C">
        <w:rPr>
          <w:color w:val="auto"/>
          <w:sz w:val="24"/>
          <w:szCs w:val="24"/>
        </w:rPr>
        <w:t xml:space="preserve">By submission of this Proposal, the </w:t>
      </w:r>
      <w:r w:rsidR="00E50A5C">
        <w:rPr>
          <w:color w:val="auto"/>
          <w:sz w:val="24"/>
          <w:szCs w:val="24"/>
        </w:rPr>
        <w:t>Bidder</w:t>
      </w:r>
      <w:r w:rsidRPr="0070167C">
        <w:rPr>
          <w:color w:val="auto"/>
          <w:sz w:val="24"/>
          <w:szCs w:val="24"/>
        </w:rPr>
        <w:t xml:space="preserve"> certifies that:</w:t>
      </w:r>
    </w:p>
    <w:p w14:paraId="28474BAF" w14:textId="177E1F4E" w:rsidR="000067FA" w:rsidRPr="0070167C" w:rsidRDefault="000067FA" w:rsidP="00A13473">
      <w:pPr>
        <w:pStyle w:val="CF111Outline3"/>
        <w:keepNext/>
        <w:keepLines/>
        <w:numPr>
          <w:ilvl w:val="2"/>
          <w:numId w:val="22"/>
        </w:numPr>
        <w:tabs>
          <w:tab w:val="clear" w:pos="1080"/>
        </w:tabs>
        <w:ind w:left="2070" w:hanging="630"/>
        <w:rPr>
          <w:color w:val="auto"/>
          <w:sz w:val="24"/>
          <w:szCs w:val="24"/>
        </w:rPr>
      </w:pPr>
      <w:r w:rsidRPr="0070167C">
        <w:rPr>
          <w:color w:val="auto"/>
          <w:sz w:val="24"/>
          <w:szCs w:val="24"/>
        </w:rPr>
        <w:t xml:space="preserve">The </w:t>
      </w:r>
      <w:r w:rsidR="00E50A5C">
        <w:rPr>
          <w:color w:val="auto"/>
          <w:sz w:val="24"/>
          <w:szCs w:val="24"/>
        </w:rPr>
        <w:t>bidder</w:t>
      </w:r>
      <w:r w:rsidRPr="0070167C">
        <w:rPr>
          <w:color w:val="auto"/>
          <w:sz w:val="24"/>
          <w:szCs w:val="24"/>
        </w:rPr>
        <w:t xml:space="preserve"> has verified prices and the conditions of this Proposal.  That this Proposal has been reviewed and accepted by all appropriate parties constituting this offer.</w:t>
      </w:r>
    </w:p>
    <w:p w14:paraId="522F4513" w14:textId="621D76C0" w:rsidR="000067FA" w:rsidRPr="0070167C" w:rsidRDefault="000067FA" w:rsidP="00A13473">
      <w:pPr>
        <w:pStyle w:val="CF111Outline3"/>
        <w:keepNext/>
        <w:keepLines/>
        <w:numPr>
          <w:ilvl w:val="2"/>
          <w:numId w:val="22"/>
        </w:numPr>
        <w:tabs>
          <w:tab w:val="clear" w:pos="1080"/>
        </w:tabs>
        <w:ind w:left="2160"/>
        <w:rPr>
          <w:color w:val="auto"/>
          <w:sz w:val="24"/>
          <w:szCs w:val="24"/>
        </w:rPr>
      </w:pPr>
      <w:r w:rsidRPr="0070167C">
        <w:rPr>
          <w:color w:val="auto"/>
          <w:sz w:val="24"/>
          <w:szCs w:val="24"/>
        </w:rPr>
        <w:t xml:space="preserve">The individual signing this Proposal certifies that he/she is a legal agent of the </w:t>
      </w:r>
      <w:r w:rsidR="00E50A5C">
        <w:rPr>
          <w:color w:val="auto"/>
          <w:sz w:val="24"/>
          <w:szCs w:val="24"/>
        </w:rPr>
        <w:t>Bidder</w:t>
      </w:r>
      <w:r w:rsidRPr="0070167C">
        <w:rPr>
          <w:color w:val="auto"/>
          <w:sz w:val="24"/>
          <w:szCs w:val="24"/>
        </w:rPr>
        <w:t xml:space="preserve"> and is further authorized to represent the offering and is legally responsible for the decision as to the prices and supporting documentation provided.</w:t>
      </w:r>
    </w:p>
    <w:p w14:paraId="61B34721" w14:textId="124FA939" w:rsidR="000067FA" w:rsidRPr="0070167C" w:rsidRDefault="000067FA" w:rsidP="00A13473">
      <w:pPr>
        <w:pStyle w:val="CF111Outline-BOLD"/>
        <w:numPr>
          <w:ilvl w:val="2"/>
          <w:numId w:val="22"/>
        </w:numPr>
        <w:ind w:left="2070" w:hanging="630"/>
        <w:rPr>
          <w:color w:val="auto"/>
          <w:sz w:val="24"/>
          <w:szCs w:val="24"/>
        </w:rPr>
      </w:pPr>
      <w:bookmarkStart w:id="138" w:name="_Toc409607147"/>
      <w:bookmarkStart w:id="139" w:name="_Toc38439762"/>
      <w:r w:rsidRPr="0070167C">
        <w:rPr>
          <w:b w:val="0"/>
          <w:color w:val="auto"/>
          <w:sz w:val="24"/>
          <w:szCs w:val="24"/>
        </w:rPr>
        <w:t>Acknowledgment</w:t>
      </w:r>
      <w:r w:rsidRPr="0070167C">
        <w:rPr>
          <w:color w:val="auto"/>
          <w:sz w:val="24"/>
          <w:szCs w:val="24"/>
        </w:rPr>
        <w:t xml:space="preserve"> </w:t>
      </w:r>
      <w:r w:rsidR="00931802" w:rsidRPr="0070167C">
        <w:rPr>
          <w:b w:val="0"/>
          <w:color w:val="auto"/>
          <w:sz w:val="24"/>
          <w:szCs w:val="24"/>
        </w:rPr>
        <w:t>o</w:t>
      </w:r>
      <w:r w:rsidRPr="0070167C">
        <w:rPr>
          <w:b w:val="0"/>
          <w:color w:val="auto"/>
          <w:sz w:val="24"/>
          <w:szCs w:val="24"/>
        </w:rPr>
        <w:t xml:space="preserve">f Receipt </w:t>
      </w:r>
      <w:r w:rsidR="00931802" w:rsidRPr="0070167C">
        <w:rPr>
          <w:b w:val="0"/>
          <w:color w:val="auto"/>
          <w:sz w:val="24"/>
          <w:szCs w:val="24"/>
        </w:rPr>
        <w:t>o</w:t>
      </w:r>
      <w:r w:rsidRPr="0070167C">
        <w:rPr>
          <w:b w:val="0"/>
          <w:color w:val="auto"/>
          <w:sz w:val="24"/>
          <w:szCs w:val="24"/>
        </w:rPr>
        <w:t>f Any Issued Addenda</w:t>
      </w:r>
      <w:bookmarkEnd w:id="138"/>
      <w:bookmarkEnd w:id="139"/>
    </w:p>
    <w:p w14:paraId="35BCB77F" w14:textId="68680F2F" w:rsidR="000067FA" w:rsidRPr="0070167C" w:rsidRDefault="006525A3" w:rsidP="0070167C">
      <w:pPr>
        <w:pStyle w:val="CF111Outline3"/>
        <w:numPr>
          <w:ilvl w:val="0"/>
          <w:numId w:val="0"/>
        </w:numPr>
        <w:tabs>
          <w:tab w:val="clear" w:pos="1080"/>
        </w:tabs>
        <w:ind w:left="2160" w:hanging="720"/>
        <w:rPr>
          <w:color w:val="auto"/>
          <w:sz w:val="24"/>
          <w:szCs w:val="24"/>
        </w:rPr>
      </w:pPr>
      <w:r w:rsidRPr="0070167C">
        <w:rPr>
          <w:color w:val="auto"/>
          <w:sz w:val="24"/>
          <w:szCs w:val="24"/>
        </w:rPr>
        <w:t>17</w:t>
      </w:r>
      <w:r w:rsidR="0070167C" w:rsidRPr="0070167C">
        <w:rPr>
          <w:color w:val="auto"/>
          <w:sz w:val="24"/>
          <w:szCs w:val="24"/>
        </w:rPr>
        <w:t>.1.4</w:t>
      </w:r>
      <w:r w:rsidR="0070167C" w:rsidRPr="0070167C">
        <w:rPr>
          <w:color w:val="auto"/>
          <w:sz w:val="24"/>
          <w:szCs w:val="24"/>
        </w:rPr>
        <w:tab/>
      </w:r>
      <w:r w:rsidR="000067FA" w:rsidRPr="0070167C">
        <w:rPr>
          <w:color w:val="auto"/>
          <w:sz w:val="24"/>
          <w:szCs w:val="24"/>
        </w:rPr>
        <w:t>The following Addenda to the Specifications have been received and have been considered in response to this Request for Proposal.</w:t>
      </w:r>
    </w:p>
    <w:p w14:paraId="23D85C4E" w14:textId="1938BA1C" w:rsidR="000067FA" w:rsidRPr="0070167C" w:rsidRDefault="000067FA" w:rsidP="00A471B5">
      <w:pPr>
        <w:rPr>
          <w:rFonts w:cstheme="minorHAnsi"/>
          <w:sz w:val="24"/>
          <w:szCs w:val="24"/>
        </w:rPr>
      </w:pP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t xml:space="preserve"> Date: </w:t>
      </w:r>
      <w:r w:rsidRPr="0070167C">
        <w:rPr>
          <w:rFonts w:cstheme="minorHAnsi"/>
          <w:sz w:val="24"/>
          <w:szCs w:val="24"/>
        </w:rPr>
        <w:tab/>
      </w:r>
      <w:r w:rsidR="001E4C66" w:rsidRPr="0070167C">
        <w:rPr>
          <w:rFonts w:cstheme="minorHAnsi"/>
          <w:sz w:val="24"/>
          <w:szCs w:val="24"/>
        </w:rPr>
        <w:t>__________</w:t>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p>
    <w:p w14:paraId="3E59D5A8" w14:textId="5220954A" w:rsidR="000067FA" w:rsidRPr="0070167C" w:rsidRDefault="000067FA" w:rsidP="000067FA">
      <w:pPr>
        <w:rPr>
          <w:rFonts w:cstheme="minorHAnsi"/>
          <w:sz w:val="24"/>
          <w:szCs w:val="24"/>
        </w:rPr>
      </w:pP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t xml:space="preserve"> Date: </w:t>
      </w:r>
      <w:r w:rsidR="001E4C66" w:rsidRPr="0070167C">
        <w:rPr>
          <w:rFonts w:cstheme="minorHAnsi"/>
          <w:sz w:val="24"/>
          <w:szCs w:val="24"/>
        </w:rPr>
        <w:t>__________</w:t>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p>
    <w:p w14:paraId="7E7E0906" w14:textId="3B77335A" w:rsidR="00941C0A" w:rsidRPr="0070167C" w:rsidRDefault="000067FA" w:rsidP="00941C0A">
      <w:pPr>
        <w:rPr>
          <w:rFonts w:cstheme="minorHAnsi"/>
          <w:sz w:val="24"/>
          <w:szCs w:val="24"/>
        </w:rPr>
      </w:pP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r>
      <w:r w:rsidRPr="0070167C">
        <w:rPr>
          <w:rFonts w:cstheme="minorHAnsi"/>
          <w:sz w:val="24"/>
          <w:szCs w:val="24"/>
        </w:rPr>
        <w:tab/>
        <w:t xml:space="preserve"> Date: </w:t>
      </w:r>
      <w:r w:rsidR="001E4C66" w:rsidRPr="0070167C">
        <w:rPr>
          <w:rFonts w:cstheme="minorHAnsi"/>
          <w:sz w:val="24"/>
          <w:szCs w:val="24"/>
        </w:rPr>
        <w:t>__________</w:t>
      </w:r>
      <w:r w:rsidRPr="0070167C">
        <w:rPr>
          <w:rFonts w:cstheme="minorHAnsi"/>
          <w:sz w:val="24"/>
          <w:szCs w:val="24"/>
        </w:rPr>
        <w:tab/>
      </w:r>
      <w:r w:rsidRPr="0070167C">
        <w:rPr>
          <w:rFonts w:cstheme="minorHAnsi"/>
          <w:sz w:val="24"/>
          <w:szCs w:val="24"/>
        </w:rPr>
        <w:tab/>
      </w:r>
    </w:p>
    <w:p w14:paraId="068F6D10" w14:textId="442D2EFB" w:rsidR="00941C0A" w:rsidRPr="0070167C" w:rsidRDefault="000067FA" w:rsidP="00941C0A">
      <w:pPr>
        <w:rPr>
          <w:rFonts w:cstheme="minorHAnsi"/>
          <w:sz w:val="24"/>
          <w:szCs w:val="24"/>
        </w:rPr>
      </w:pPr>
      <w:r w:rsidRPr="0070167C">
        <w:rPr>
          <w:rFonts w:cstheme="minorHAnsi"/>
          <w:sz w:val="24"/>
          <w:szCs w:val="24"/>
        </w:rPr>
        <w:tab/>
      </w:r>
      <w:r w:rsidRPr="0070167C">
        <w:rPr>
          <w:rFonts w:cstheme="minorHAnsi"/>
          <w:sz w:val="24"/>
          <w:szCs w:val="24"/>
        </w:rPr>
        <w:tab/>
      </w:r>
      <w:r w:rsidRPr="0070167C">
        <w:rPr>
          <w:rFonts w:cstheme="minorHAnsi"/>
          <w:sz w:val="24"/>
          <w:szCs w:val="24"/>
        </w:rPr>
        <w:tab/>
      </w:r>
    </w:p>
    <w:p w14:paraId="4E698AA8" w14:textId="7EE4646E" w:rsidR="000067FA" w:rsidRPr="0070167C" w:rsidRDefault="006525A3" w:rsidP="0070167C">
      <w:pPr>
        <w:ind w:left="2250" w:hanging="720"/>
        <w:rPr>
          <w:rFonts w:cstheme="minorHAnsi"/>
          <w:sz w:val="24"/>
          <w:szCs w:val="24"/>
        </w:rPr>
      </w:pPr>
      <w:r w:rsidRPr="0070167C">
        <w:rPr>
          <w:rFonts w:cstheme="minorHAnsi"/>
          <w:sz w:val="24"/>
          <w:szCs w:val="24"/>
        </w:rPr>
        <w:t>17</w:t>
      </w:r>
      <w:r w:rsidR="00DC6FFF" w:rsidRPr="0070167C">
        <w:rPr>
          <w:rFonts w:cstheme="minorHAnsi"/>
          <w:sz w:val="24"/>
          <w:szCs w:val="24"/>
        </w:rPr>
        <w:t>.</w:t>
      </w:r>
      <w:r w:rsidR="0070167C" w:rsidRPr="0070167C">
        <w:rPr>
          <w:rFonts w:cstheme="minorHAnsi"/>
          <w:sz w:val="24"/>
          <w:szCs w:val="24"/>
        </w:rPr>
        <w:t>1.5</w:t>
      </w:r>
      <w:r w:rsidR="0070167C" w:rsidRPr="0070167C">
        <w:rPr>
          <w:rFonts w:cstheme="minorHAnsi"/>
          <w:sz w:val="24"/>
          <w:szCs w:val="24"/>
        </w:rPr>
        <w:tab/>
      </w:r>
      <w:r w:rsidR="000067FA" w:rsidRPr="0070167C">
        <w:rPr>
          <w:sz w:val="24"/>
          <w:szCs w:val="24"/>
        </w:rPr>
        <w:t xml:space="preserve">The successful </w:t>
      </w:r>
      <w:r w:rsidR="00E50A5C">
        <w:rPr>
          <w:sz w:val="24"/>
          <w:szCs w:val="24"/>
        </w:rPr>
        <w:t>Bidder</w:t>
      </w:r>
      <w:r w:rsidR="000067FA" w:rsidRPr="0070167C">
        <w:rPr>
          <w:sz w:val="24"/>
          <w:szCs w:val="24"/>
        </w:rPr>
        <w:t xml:space="preserve"> will bear the burden of </w:t>
      </w:r>
      <w:proofErr w:type="gramStart"/>
      <w:r w:rsidR="000067FA" w:rsidRPr="0070167C">
        <w:rPr>
          <w:sz w:val="24"/>
          <w:szCs w:val="24"/>
        </w:rPr>
        <w:t>any and all</w:t>
      </w:r>
      <w:proofErr w:type="gramEnd"/>
      <w:r w:rsidR="000067FA" w:rsidRPr="0070167C">
        <w:rPr>
          <w:sz w:val="24"/>
          <w:szCs w:val="24"/>
        </w:rPr>
        <w:t xml:space="preserve"> undisclosed costs.</w:t>
      </w:r>
    </w:p>
    <w:p w14:paraId="39CF5E23" w14:textId="38BFEAFD" w:rsidR="00E13E0F" w:rsidRPr="00AD0D1E" w:rsidRDefault="000067FA" w:rsidP="00AD0D1E">
      <w:pPr>
        <w:pStyle w:val="CF111Outline-BOLD"/>
        <w:numPr>
          <w:ilvl w:val="1"/>
          <w:numId w:val="23"/>
        </w:numPr>
        <w:ind w:left="1440" w:hanging="720"/>
        <w:rPr>
          <w:b w:val="0"/>
          <w:sz w:val="24"/>
          <w:szCs w:val="24"/>
        </w:rPr>
      </w:pPr>
      <w:bookmarkStart w:id="140" w:name="_Toc409607149"/>
      <w:bookmarkStart w:id="141" w:name="_Toc38439763"/>
      <w:r w:rsidRPr="00AD0D1E">
        <w:rPr>
          <w:b w:val="0"/>
          <w:color w:val="auto"/>
          <w:sz w:val="24"/>
          <w:szCs w:val="24"/>
        </w:rPr>
        <w:t>Authorization</w:t>
      </w:r>
      <w:bookmarkEnd w:id="140"/>
      <w:bookmarkEnd w:id="141"/>
    </w:p>
    <w:p w14:paraId="24729F83" w14:textId="08717E0E" w:rsidR="00E13E0F"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Signature of Authorized Company Representative</w:t>
      </w:r>
    </w:p>
    <w:p w14:paraId="6EECD899" w14:textId="68BC65D6" w:rsidR="00E13E0F"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 xml:space="preserve">Name of Authorized Rep - (Typed): </w:t>
      </w:r>
    </w:p>
    <w:p w14:paraId="3BFDD1C3" w14:textId="77777777" w:rsidR="00E13E0F"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 xml:space="preserve">Signature:                                           </w:t>
      </w:r>
      <w:r w:rsidRPr="0070167C">
        <w:rPr>
          <w:b w:val="0"/>
          <w:bCs/>
          <w:color w:val="auto"/>
          <w:sz w:val="24"/>
          <w:szCs w:val="24"/>
        </w:rPr>
        <w:tab/>
        <w:t xml:space="preserve"> </w:t>
      </w:r>
      <w:proofErr w:type="gramStart"/>
      <w:r w:rsidR="00B76969" w:rsidRPr="0070167C">
        <w:rPr>
          <w:b w:val="0"/>
          <w:bCs/>
          <w:color w:val="auto"/>
          <w:sz w:val="24"/>
          <w:szCs w:val="24"/>
        </w:rPr>
        <w:t>Date:</w:t>
      </w:r>
      <w:r w:rsidR="00CB2AD3" w:rsidRPr="0070167C">
        <w:rPr>
          <w:b w:val="0"/>
          <w:bCs/>
          <w:color w:val="auto"/>
          <w:sz w:val="24"/>
          <w:szCs w:val="24"/>
        </w:rPr>
        <w:t>_</w:t>
      </w:r>
      <w:proofErr w:type="gramEnd"/>
      <w:r w:rsidR="00CB2AD3" w:rsidRPr="0070167C">
        <w:rPr>
          <w:b w:val="0"/>
          <w:bCs/>
          <w:color w:val="auto"/>
          <w:sz w:val="24"/>
          <w:szCs w:val="24"/>
        </w:rPr>
        <w:t>________</w:t>
      </w:r>
    </w:p>
    <w:p w14:paraId="54C68D46" w14:textId="77777777" w:rsidR="00E13E0F"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E</w:t>
      </w:r>
      <w:r w:rsidR="00B76969" w:rsidRPr="0070167C">
        <w:rPr>
          <w:b w:val="0"/>
          <w:bCs/>
          <w:color w:val="auto"/>
          <w:sz w:val="24"/>
          <w:szCs w:val="24"/>
        </w:rPr>
        <w:t xml:space="preserve">mployer Identification Number: </w:t>
      </w:r>
    </w:p>
    <w:p w14:paraId="55ED3E3C" w14:textId="77777777" w:rsidR="00E13E0F"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 xml:space="preserve">Company Name: </w:t>
      </w:r>
    </w:p>
    <w:p w14:paraId="0AE15C9A" w14:textId="77777777" w:rsidR="00E13E0F"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 xml:space="preserve">Street Address: </w:t>
      </w:r>
      <w:r w:rsidRPr="0070167C">
        <w:rPr>
          <w:b w:val="0"/>
          <w:bCs/>
          <w:color w:val="auto"/>
          <w:sz w:val="24"/>
          <w:szCs w:val="24"/>
        </w:rPr>
        <w:tab/>
      </w:r>
    </w:p>
    <w:p w14:paraId="5CE9F3E4" w14:textId="465A2244" w:rsidR="000067FA" w:rsidRPr="0070167C" w:rsidRDefault="000067FA" w:rsidP="00A13473">
      <w:pPr>
        <w:pStyle w:val="CF111Outline-BOLD"/>
        <w:numPr>
          <w:ilvl w:val="2"/>
          <w:numId w:val="23"/>
        </w:numPr>
        <w:rPr>
          <w:b w:val="0"/>
          <w:bCs/>
          <w:color w:val="auto"/>
          <w:sz w:val="24"/>
          <w:szCs w:val="24"/>
        </w:rPr>
      </w:pPr>
      <w:r w:rsidRPr="0070167C">
        <w:rPr>
          <w:b w:val="0"/>
          <w:bCs/>
          <w:color w:val="auto"/>
          <w:sz w:val="24"/>
          <w:szCs w:val="24"/>
        </w:rPr>
        <w:t xml:space="preserve">City, State, Zip: </w:t>
      </w:r>
      <w:bookmarkEnd w:id="50"/>
      <w:bookmarkEnd w:id="51"/>
    </w:p>
    <w:p w14:paraId="22EBFE75" w14:textId="4C8FC197" w:rsidR="00457CED" w:rsidRPr="00AD0D1E" w:rsidRDefault="00457CED" w:rsidP="00A13473">
      <w:pPr>
        <w:pStyle w:val="CF111Outline-BOLD"/>
        <w:numPr>
          <w:ilvl w:val="1"/>
          <w:numId w:val="23"/>
        </w:numPr>
        <w:ind w:left="1440" w:hanging="720"/>
        <w:rPr>
          <w:b w:val="0"/>
          <w:bCs/>
          <w:color w:val="auto"/>
          <w:sz w:val="24"/>
          <w:szCs w:val="24"/>
        </w:rPr>
      </w:pPr>
      <w:bookmarkStart w:id="142" w:name="_Toc38439764"/>
      <w:r w:rsidRPr="00AD0D1E">
        <w:rPr>
          <w:b w:val="0"/>
          <w:bCs/>
          <w:color w:val="auto"/>
          <w:sz w:val="24"/>
          <w:szCs w:val="24"/>
        </w:rPr>
        <w:t>P</w:t>
      </w:r>
      <w:r w:rsidR="00701E66" w:rsidRPr="00AD0D1E">
        <w:rPr>
          <w:b w:val="0"/>
          <w:bCs/>
          <w:color w:val="auto"/>
          <w:sz w:val="24"/>
          <w:szCs w:val="24"/>
        </w:rPr>
        <w:t>rofessional Services Agreement</w:t>
      </w:r>
      <w:bookmarkEnd w:id="142"/>
      <w:r w:rsidR="00665221" w:rsidRPr="00AD0D1E">
        <w:rPr>
          <w:b w:val="0"/>
          <w:bCs/>
          <w:color w:val="auto"/>
          <w:sz w:val="24"/>
          <w:szCs w:val="24"/>
        </w:rPr>
        <w:t xml:space="preserve"> </w:t>
      </w:r>
    </w:p>
    <w:p w14:paraId="0BB5A037" w14:textId="6FE68092" w:rsidR="001C02D4" w:rsidRPr="0070167C" w:rsidRDefault="00701E66" w:rsidP="00A13473">
      <w:pPr>
        <w:pStyle w:val="CF111Outline2"/>
        <w:numPr>
          <w:ilvl w:val="2"/>
          <w:numId w:val="23"/>
        </w:numPr>
        <w:tabs>
          <w:tab w:val="clear" w:pos="1080"/>
        </w:tabs>
        <w:ind w:left="2250" w:hanging="810"/>
        <w:rPr>
          <w:color w:val="auto"/>
          <w:sz w:val="24"/>
          <w:szCs w:val="24"/>
        </w:rPr>
      </w:pPr>
      <w:r w:rsidRPr="0070167C">
        <w:rPr>
          <w:color w:val="auto"/>
          <w:sz w:val="24"/>
          <w:szCs w:val="24"/>
        </w:rPr>
        <w:t xml:space="preserve">A Professional Services Agreement (PSA) will be entered into with the selected </w:t>
      </w:r>
      <w:r w:rsidR="00E50A5C">
        <w:rPr>
          <w:color w:val="auto"/>
          <w:sz w:val="24"/>
          <w:szCs w:val="24"/>
        </w:rPr>
        <w:t>bidder</w:t>
      </w:r>
      <w:r w:rsidRPr="0070167C">
        <w:rPr>
          <w:color w:val="auto"/>
          <w:sz w:val="24"/>
          <w:szCs w:val="24"/>
        </w:rPr>
        <w:t xml:space="preserve">.  A sample </w:t>
      </w:r>
      <w:r w:rsidR="00476B4E" w:rsidRPr="0070167C">
        <w:rPr>
          <w:color w:val="auto"/>
          <w:sz w:val="24"/>
          <w:szCs w:val="24"/>
        </w:rPr>
        <w:t>PSA is attached as Exhibit A</w:t>
      </w:r>
      <w:r w:rsidRPr="0070167C">
        <w:rPr>
          <w:color w:val="auto"/>
          <w:sz w:val="24"/>
          <w:szCs w:val="24"/>
        </w:rPr>
        <w:t xml:space="preserve">.  Before proposing, the </w:t>
      </w:r>
      <w:r w:rsidR="00E50A5C">
        <w:rPr>
          <w:color w:val="auto"/>
          <w:sz w:val="24"/>
          <w:szCs w:val="24"/>
        </w:rPr>
        <w:t>bidder</w:t>
      </w:r>
      <w:r w:rsidRPr="0070167C">
        <w:rPr>
          <w:color w:val="auto"/>
          <w:sz w:val="24"/>
          <w:szCs w:val="24"/>
        </w:rPr>
        <w:t xml:space="preserve"> should review the sample PSA to understand</w:t>
      </w:r>
      <w:r w:rsidR="00476B4E" w:rsidRPr="0070167C">
        <w:rPr>
          <w:color w:val="auto"/>
          <w:sz w:val="24"/>
          <w:szCs w:val="24"/>
        </w:rPr>
        <w:t xml:space="preserve"> it</w:t>
      </w:r>
      <w:r w:rsidRPr="0070167C">
        <w:rPr>
          <w:color w:val="auto"/>
          <w:sz w:val="24"/>
          <w:szCs w:val="24"/>
        </w:rPr>
        <w:t xml:space="preserve"> and determine if the </w:t>
      </w:r>
      <w:r w:rsidR="00277878" w:rsidRPr="0070167C">
        <w:rPr>
          <w:color w:val="auto"/>
          <w:sz w:val="24"/>
          <w:szCs w:val="24"/>
        </w:rPr>
        <w:t xml:space="preserve">terms and </w:t>
      </w:r>
      <w:r w:rsidRPr="0070167C">
        <w:rPr>
          <w:color w:val="auto"/>
          <w:sz w:val="24"/>
          <w:szCs w:val="24"/>
        </w:rPr>
        <w:t xml:space="preserve">conditions included in the sample PSA can be met by the </w:t>
      </w:r>
      <w:r w:rsidR="00E50A5C">
        <w:rPr>
          <w:color w:val="auto"/>
          <w:sz w:val="24"/>
          <w:szCs w:val="24"/>
        </w:rPr>
        <w:t>bidder</w:t>
      </w:r>
      <w:r w:rsidRPr="0070167C">
        <w:rPr>
          <w:color w:val="auto"/>
          <w:sz w:val="24"/>
          <w:szCs w:val="24"/>
        </w:rPr>
        <w:t>.</w:t>
      </w:r>
    </w:p>
    <w:p w14:paraId="37D8748E" w14:textId="77777777" w:rsidR="001C02D4" w:rsidRPr="00BF1F6B" w:rsidRDefault="001C02D4" w:rsidP="001C02D4">
      <w:pPr>
        <w:pStyle w:val="CF111Outline2"/>
        <w:numPr>
          <w:ilvl w:val="0"/>
          <w:numId w:val="0"/>
        </w:numPr>
        <w:ind w:left="1080" w:hanging="630"/>
        <w:rPr>
          <w:sz w:val="24"/>
          <w:szCs w:val="24"/>
        </w:rPr>
      </w:pPr>
    </w:p>
    <w:p w14:paraId="05FC32FF" w14:textId="77777777" w:rsidR="001C02D4" w:rsidRPr="00BF1F6B" w:rsidRDefault="001C02D4" w:rsidP="001C02D4">
      <w:pPr>
        <w:pStyle w:val="CF111Outline2"/>
        <w:numPr>
          <w:ilvl w:val="0"/>
          <w:numId w:val="0"/>
        </w:numPr>
        <w:ind w:left="1080" w:hanging="630"/>
        <w:rPr>
          <w:sz w:val="24"/>
          <w:szCs w:val="24"/>
        </w:rPr>
      </w:pPr>
    </w:p>
    <w:p w14:paraId="373D1816" w14:textId="77777777" w:rsidR="001C02D4" w:rsidRPr="00BF1F6B" w:rsidRDefault="001C02D4" w:rsidP="001C02D4">
      <w:pPr>
        <w:pStyle w:val="CF111Outline2"/>
        <w:numPr>
          <w:ilvl w:val="0"/>
          <w:numId w:val="0"/>
        </w:numPr>
        <w:ind w:left="1080" w:hanging="630"/>
        <w:rPr>
          <w:sz w:val="24"/>
          <w:szCs w:val="24"/>
        </w:rPr>
      </w:pPr>
    </w:p>
    <w:p w14:paraId="3DD1C75A" w14:textId="77777777" w:rsidR="001C02D4" w:rsidRPr="00BF1F6B" w:rsidRDefault="001C02D4" w:rsidP="001C02D4">
      <w:pPr>
        <w:pStyle w:val="CF111Outline2"/>
        <w:numPr>
          <w:ilvl w:val="0"/>
          <w:numId w:val="0"/>
        </w:numPr>
        <w:ind w:left="1080" w:hanging="630"/>
        <w:rPr>
          <w:sz w:val="24"/>
          <w:szCs w:val="24"/>
        </w:rPr>
      </w:pPr>
    </w:p>
    <w:p w14:paraId="33D9ACD9" w14:textId="4525675E" w:rsidR="001C02D4" w:rsidRPr="00EE7F32" w:rsidRDefault="00EE7F32" w:rsidP="00EE7F32">
      <w:pPr>
        <w:pStyle w:val="CF111Outline2"/>
        <w:numPr>
          <w:ilvl w:val="0"/>
          <w:numId w:val="0"/>
        </w:numPr>
        <w:ind w:left="450"/>
        <w:jc w:val="center"/>
        <w:rPr>
          <w:b/>
          <w:color w:val="auto"/>
          <w:sz w:val="24"/>
          <w:szCs w:val="24"/>
        </w:rPr>
      </w:pPr>
      <w:r w:rsidRPr="00686C88">
        <w:rPr>
          <w:b/>
          <w:color w:val="auto"/>
          <w:sz w:val="24"/>
          <w:szCs w:val="24"/>
        </w:rPr>
        <w:t>EXHIBIT A</w:t>
      </w:r>
    </w:p>
    <w:p w14:paraId="0FA970A0" w14:textId="58EF8FF1" w:rsidR="003A1C8B" w:rsidRPr="00177C54" w:rsidRDefault="003A1C8B" w:rsidP="003A1C8B">
      <w:pPr>
        <w:widowControl w:val="0"/>
        <w:ind w:left="720" w:right="720"/>
        <w:jc w:val="center"/>
      </w:pPr>
      <w:r w:rsidRPr="00177C54">
        <w:fldChar w:fldCharType="begin"/>
      </w:r>
      <w:r w:rsidRPr="00177C54">
        <w:instrText xml:space="preserve"> SEQ CHAPTER \h \r 1</w:instrText>
      </w:r>
      <w:r w:rsidRPr="00177C54">
        <w:fldChar w:fldCharType="end"/>
      </w:r>
      <w:r w:rsidRPr="00177C54">
        <w:rPr>
          <w:b/>
        </w:rPr>
        <w:t>AGREEMENT FOR PROFESSIONAL SERVICES</w:t>
      </w:r>
      <w:r>
        <w:rPr>
          <w:b/>
        </w:rPr>
        <w:t xml:space="preserve"> </w:t>
      </w:r>
      <w:r w:rsidRPr="006B2A31">
        <w:rPr>
          <w:b/>
        </w:rPr>
        <w:t xml:space="preserve">FOR </w:t>
      </w:r>
      <w:r w:rsidR="00736054" w:rsidRPr="00736054">
        <w:rPr>
          <w:b/>
          <w:bCs/>
        </w:rPr>
        <w:t>SUPPLEMENTAL IT SUPPORT</w:t>
      </w:r>
      <w:r>
        <w:t xml:space="preserve"> </w:t>
      </w:r>
      <w:r>
        <w:rPr>
          <w:b/>
        </w:rPr>
        <w:t xml:space="preserve">SERVICES BETWEEN THE CITY OF SOUTH GATE AND </w:t>
      </w:r>
      <w:r w:rsidRPr="003344A4">
        <w:rPr>
          <w:highlight w:val="yellow"/>
          <w:u w:val="single"/>
        </w:rPr>
        <w:t>(</w:t>
      </w:r>
      <w:r w:rsidRPr="003344A4">
        <w:rPr>
          <w:b/>
          <w:bCs/>
          <w:highlight w:val="yellow"/>
          <w:u w:val="single"/>
        </w:rPr>
        <w:t>COMPANY NAME)</w:t>
      </w:r>
    </w:p>
    <w:p w14:paraId="725263BE" w14:textId="77777777" w:rsidR="003A1C8B" w:rsidRDefault="003A1C8B" w:rsidP="003A1C8B">
      <w:pPr>
        <w:widowControl w:val="0"/>
        <w:jc w:val="both"/>
      </w:pPr>
    </w:p>
    <w:p w14:paraId="5DC96403" w14:textId="06C6175E" w:rsidR="003A1C8B" w:rsidRDefault="003A1C8B" w:rsidP="003A1C8B">
      <w:pPr>
        <w:widowControl w:val="0"/>
        <w:jc w:val="both"/>
      </w:pPr>
      <w:r>
        <w:tab/>
        <w:t xml:space="preserve">This Agreement for Professional Services for </w:t>
      </w:r>
      <w:r w:rsidR="00477E69">
        <w:rPr>
          <w:sz w:val="24"/>
          <w:szCs w:val="24"/>
        </w:rPr>
        <w:t>Supplemental IT Support – Server Administrator</w:t>
      </w:r>
      <w:r w:rsidRPr="00370B4D">
        <w:rPr>
          <w:b/>
          <w:bCs/>
        </w:rPr>
        <w:t xml:space="preserve"> </w:t>
      </w:r>
      <w:r>
        <w:t xml:space="preserve">Services (“Agreement”) is made and entered into on </w:t>
      </w:r>
      <w:r w:rsidRPr="003344A4">
        <w:rPr>
          <w:b/>
          <w:bCs/>
          <w:highlight w:val="yellow"/>
          <w:u w:val="single"/>
        </w:rPr>
        <w:t>____(DATE)____</w:t>
      </w:r>
      <w:r>
        <w:rPr>
          <w:b/>
          <w:bCs/>
          <w:u w:val="single"/>
        </w:rPr>
        <w:t>,</w:t>
      </w:r>
      <w:r>
        <w:t xml:space="preserve"> by and between the City of South Gate, a municipal corporation (“City”), and </w:t>
      </w:r>
      <w:r w:rsidRPr="003344A4">
        <w:rPr>
          <w:highlight w:val="yellow"/>
          <w:u w:val="single"/>
        </w:rPr>
        <w:t>(</w:t>
      </w:r>
      <w:r w:rsidRPr="003344A4">
        <w:rPr>
          <w:b/>
          <w:bCs/>
          <w:highlight w:val="yellow"/>
          <w:u w:val="single"/>
        </w:rPr>
        <w:t>COMPANY NAME)</w:t>
      </w:r>
      <w:r>
        <w:t>, Inc., a California corporation (“Consultant”).  City and Consultant are sometimes hereinafter individually referred to as a “Party” and collectively as “Parties.”</w:t>
      </w:r>
    </w:p>
    <w:p w14:paraId="120EA7D3" w14:textId="77777777" w:rsidR="003A1C8B" w:rsidRDefault="003A1C8B" w:rsidP="003A1C8B">
      <w:pPr>
        <w:widowControl w:val="0"/>
        <w:jc w:val="both"/>
      </w:pPr>
    </w:p>
    <w:p w14:paraId="5749103C" w14:textId="77777777" w:rsidR="003A1C8B" w:rsidRPr="00177C54" w:rsidRDefault="003A1C8B" w:rsidP="003A1C8B">
      <w:pPr>
        <w:widowControl w:val="0"/>
        <w:jc w:val="center"/>
      </w:pPr>
      <w:r w:rsidRPr="00177C54">
        <w:rPr>
          <w:b/>
        </w:rPr>
        <w:t>RECITALS</w:t>
      </w:r>
    </w:p>
    <w:p w14:paraId="2900ABAF" w14:textId="77777777" w:rsidR="003A1C8B" w:rsidRDefault="003A1C8B" w:rsidP="003A1C8B">
      <w:pPr>
        <w:widowControl w:val="0"/>
        <w:jc w:val="center"/>
      </w:pPr>
    </w:p>
    <w:p w14:paraId="19C722E8" w14:textId="0A8D517B" w:rsidR="003A1C8B" w:rsidRDefault="003A1C8B" w:rsidP="003A1C8B">
      <w:pPr>
        <w:widowControl w:val="0"/>
        <w:jc w:val="both"/>
      </w:pPr>
      <w:r>
        <w:tab/>
      </w:r>
      <w:proofErr w:type="gramStart"/>
      <w:r w:rsidRPr="00177C54">
        <w:rPr>
          <w:b/>
          <w:bCs/>
        </w:rPr>
        <w:t>WHEREAS,</w:t>
      </w:r>
      <w:proofErr w:type="gramEnd"/>
      <w:r>
        <w:rPr>
          <w:b/>
          <w:bCs/>
        </w:rPr>
        <w:t xml:space="preserve"> </w:t>
      </w:r>
      <w:r>
        <w:t xml:space="preserve">City desires to retain a qualified provider for certain services relating to </w:t>
      </w:r>
      <w:r w:rsidR="0035210C">
        <w:rPr>
          <w:sz w:val="24"/>
          <w:szCs w:val="24"/>
        </w:rPr>
        <w:t>Supplemental IT Support-Server Administrator</w:t>
      </w:r>
      <w:r>
        <w:t xml:space="preserve">; </w:t>
      </w:r>
    </w:p>
    <w:p w14:paraId="0792D8F4" w14:textId="77777777" w:rsidR="003A1C8B" w:rsidRDefault="003A1C8B" w:rsidP="003A1C8B">
      <w:pPr>
        <w:widowControl w:val="0"/>
        <w:jc w:val="both"/>
      </w:pPr>
    </w:p>
    <w:p w14:paraId="2799C4BC" w14:textId="77777777" w:rsidR="003A1C8B" w:rsidRDefault="003A1C8B" w:rsidP="003A1C8B">
      <w:pPr>
        <w:widowControl w:val="0"/>
        <w:ind w:firstLine="720"/>
        <w:jc w:val="both"/>
      </w:pPr>
      <w:proofErr w:type="gramStart"/>
      <w:r w:rsidRPr="00177C54">
        <w:rPr>
          <w:b/>
          <w:bCs/>
        </w:rPr>
        <w:t>WHEREAS,</w:t>
      </w:r>
      <w:proofErr w:type="gramEnd"/>
      <w:r>
        <w:rPr>
          <w:b/>
          <w:bCs/>
        </w:rPr>
        <w:t xml:space="preserve"> </w:t>
      </w:r>
      <w:r>
        <w:t>Consultant warrants to City that it has the requisite skills, knowledge, qualifications, manpower and expertise to perform properly and timely the Professional Services under this Agreement; and</w:t>
      </w:r>
    </w:p>
    <w:p w14:paraId="511D2DB2" w14:textId="77777777" w:rsidR="003A1C8B" w:rsidRDefault="003A1C8B" w:rsidP="003A1C8B">
      <w:pPr>
        <w:widowControl w:val="0"/>
        <w:jc w:val="both"/>
      </w:pPr>
    </w:p>
    <w:p w14:paraId="676EF7DA" w14:textId="77777777" w:rsidR="003A1C8B" w:rsidRDefault="003A1C8B" w:rsidP="003A1C8B">
      <w:pPr>
        <w:widowControl w:val="0"/>
        <w:ind w:firstLine="720"/>
        <w:jc w:val="both"/>
      </w:pPr>
      <w:r w:rsidRPr="00177C54">
        <w:rPr>
          <w:b/>
          <w:bCs/>
        </w:rPr>
        <w:t>WHEREAS,</w:t>
      </w:r>
      <w:r>
        <w:t xml:space="preserve"> based on such representation, City desires to contract with </w:t>
      </w:r>
      <w:proofErr w:type="gramStart"/>
      <w:r>
        <w:t>Consultant</w:t>
      </w:r>
      <w:proofErr w:type="gramEnd"/>
      <w:r>
        <w:t xml:space="preserve"> to perform the services as described in the Scope of Services attached hereto as Exhibit “A” of this Agreement.</w:t>
      </w:r>
    </w:p>
    <w:p w14:paraId="27275F82" w14:textId="77777777" w:rsidR="003A1C8B" w:rsidRDefault="003A1C8B" w:rsidP="003A1C8B">
      <w:pPr>
        <w:widowControl w:val="0"/>
        <w:jc w:val="both"/>
      </w:pPr>
    </w:p>
    <w:p w14:paraId="2C87B4A0" w14:textId="77777777" w:rsidR="003A1C8B" w:rsidRDefault="003A1C8B" w:rsidP="003A1C8B">
      <w:pPr>
        <w:widowControl w:val="0"/>
        <w:jc w:val="both"/>
      </w:pPr>
      <w:r w:rsidRPr="009F4500">
        <w:rPr>
          <w:b/>
          <w:bCs/>
        </w:rPr>
        <w:t>NOW, THEREFOR,</w:t>
      </w:r>
      <w:r>
        <w:t xml:space="preserve"> the Parties hereby agree as follows:</w:t>
      </w:r>
    </w:p>
    <w:p w14:paraId="6D293304" w14:textId="77777777" w:rsidR="003A1C8B" w:rsidRDefault="003A1C8B" w:rsidP="003A1C8B">
      <w:pPr>
        <w:widowControl w:val="0"/>
        <w:jc w:val="both"/>
      </w:pPr>
    </w:p>
    <w:p w14:paraId="609718F0" w14:textId="77777777" w:rsidR="003A1C8B" w:rsidRDefault="003A1C8B" w:rsidP="003A1C8B">
      <w:pPr>
        <w:widowControl w:val="0"/>
        <w:numPr>
          <w:ilvl w:val="0"/>
          <w:numId w:val="36"/>
        </w:numPr>
        <w:tabs>
          <w:tab w:val="left" w:pos="360"/>
        </w:tabs>
        <w:ind w:left="360"/>
        <w:jc w:val="both"/>
      </w:pPr>
      <w:r>
        <w:rPr>
          <w:b/>
        </w:rPr>
        <w:t>SCOPE OF SERVICES.</w:t>
      </w:r>
      <w:r>
        <w:t xml:space="preserve">  City hereby engages Consultant, and Consultant accepts such engagement, to perform the services set forth in the Scope of Services as described in Exhibit “A” attached hereto and made part of this Agreement.  The Scope of Services may be mutually amended from time to time by both Parties in writing.</w:t>
      </w:r>
    </w:p>
    <w:p w14:paraId="1FA48C07" w14:textId="77777777" w:rsidR="003A1C8B" w:rsidRPr="007323D1" w:rsidRDefault="003A1C8B" w:rsidP="003A1C8B">
      <w:pPr>
        <w:widowControl w:val="0"/>
        <w:tabs>
          <w:tab w:val="left" w:pos="360"/>
        </w:tabs>
        <w:ind w:left="360"/>
        <w:jc w:val="both"/>
      </w:pPr>
    </w:p>
    <w:p w14:paraId="069C9E0C" w14:textId="77777777" w:rsidR="003A1C8B" w:rsidRDefault="003A1C8B" w:rsidP="003A1C8B">
      <w:pPr>
        <w:widowControl w:val="0"/>
        <w:numPr>
          <w:ilvl w:val="0"/>
          <w:numId w:val="36"/>
        </w:numPr>
        <w:tabs>
          <w:tab w:val="left" w:pos="360"/>
        </w:tabs>
        <w:ind w:left="360"/>
        <w:jc w:val="both"/>
      </w:pPr>
      <w:r w:rsidRPr="007323D1">
        <w:rPr>
          <w:b/>
        </w:rPr>
        <w:t xml:space="preserve">COMPENSATION FOR SERVICES.  </w:t>
      </w:r>
      <w:r>
        <w:t xml:space="preserve">The total amount of compensation for this Agreement shall not exceed the sum of </w:t>
      </w:r>
      <w:r w:rsidRPr="003344A4">
        <w:rPr>
          <w:b/>
          <w:bCs/>
          <w:highlight w:val="yellow"/>
          <w:u w:val="single"/>
        </w:rPr>
        <w:t>(SPELL OUT AMOUNT IN BOLD)</w:t>
      </w:r>
      <w:r w:rsidRPr="00C41A80">
        <w:rPr>
          <w:b/>
          <w:bCs/>
        </w:rPr>
        <w:t xml:space="preserve"> </w:t>
      </w:r>
      <w:r>
        <w:rPr>
          <w:b/>
          <w:bCs/>
        </w:rPr>
        <w:t xml:space="preserve">for example – One Thousand Two Hundred Twenty-Five Dollars – then put amount in parenthesis for example </w:t>
      </w:r>
      <w:r w:rsidRPr="003344A4">
        <w:rPr>
          <w:b/>
          <w:bCs/>
          <w:highlight w:val="yellow"/>
          <w:u w:val="single"/>
        </w:rPr>
        <w:t>($1,225.00)</w:t>
      </w:r>
      <w:r w:rsidRPr="007323D1">
        <w:rPr>
          <w:b/>
          <w:bCs/>
        </w:rPr>
        <w:t xml:space="preserve"> </w:t>
      </w:r>
      <w:r>
        <w:t xml:space="preserve">as described in Consultant’s proposal attached hereto as Exhibit “A.” </w:t>
      </w:r>
      <w:r w:rsidRPr="007323D1">
        <w:rPr>
          <w:b/>
          <w:bCs/>
        </w:rPr>
        <w:t xml:space="preserve"> </w:t>
      </w:r>
      <w:r>
        <w:t xml:space="preserve">City shall pay Consultant for its professional services rendered and costs incurred pursuant to this Agreement.  </w:t>
      </w:r>
      <w:r w:rsidRPr="00D977F1">
        <w:t>No additional compensation shall be paid for any other expenses incurred</w:t>
      </w:r>
      <w:r>
        <w:t xml:space="preserve">, unless first approved in writing by </w:t>
      </w:r>
      <w:bookmarkStart w:id="143" w:name="_Hlk82010792"/>
      <w:r w:rsidRPr="003344A4">
        <w:rPr>
          <w:b/>
          <w:bCs/>
          <w:highlight w:val="yellow"/>
          <w:u w:val="single"/>
        </w:rPr>
        <w:t>(DIRECTOR’S TITLE OR CITY MANAGER)</w:t>
      </w:r>
      <w:bookmarkEnd w:id="143"/>
      <w:r>
        <w:t xml:space="preserve"> or his/her </w:t>
      </w:r>
      <w:proofErr w:type="gramStart"/>
      <w:r>
        <w:t>designee</w:t>
      </w:r>
      <w:proofErr w:type="gramEnd"/>
      <w:r>
        <w:t>.</w:t>
      </w:r>
    </w:p>
    <w:p w14:paraId="4167D9FF" w14:textId="77777777" w:rsidR="003A1C8B" w:rsidRDefault="003A1C8B" w:rsidP="003A1C8B">
      <w:pPr>
        <w:pStyle w:val="ListParagraph"/>
        <w:rPr>
          <w:b/>
          <w:bCs/>
        </w:rPr>
      </w:pPr>
    </w:p>
    <w:p w14:paraId="4822E8D9" w14:textId="77777777" w:rsidR="003A1C8B" w:rsidRDefault="003A1C8B" w:rsidP="003A1C8B">
      <w:pPr>
        <w:widowControl w:val="0"/>
        <w:numPr>
          <w:ilvl w:val="1"/>
          <w:numId w:val="36"/>
        </w:numPr>
        <w:tabs>
          <w:tab w:val="left" w:pos="360"/>
          <w:tab w:val="left" w:pos="900"/>
        </w:tabs>
        <w:ind w:left="900" w:hanging="540"/>
        <w:jc w:val="both"/>
      </w:pPr>
      <w:proofErr w:type="gramStart"/>
      <w:r>
        <w:t>Consultant</w:t>
      </w:r>
      <w:proofErr w:type="gramEnd"/>
      <w:r>
        <w:t xml:space="preserve"> shall be required to attend meetings at City Hall as necessary in the delivery of the projects.  Travel time between </w:t>
      </w:r>
      <w:proofErr w:type="gramStart"/>
      <w:r>
        <w:t>Consultant’s</w:t>
      </w:r>
      <w:proofErr w:type="gramEnd"/>
      <w:r>
        <w:t xml:space="preserve"> office and City Hall shall not be billable.  Consultant may request an exemption on a case-by-case basis, which shall be subject to City approval.</w:t>
      </w:r>
    </w:p>
    <w:p w14:paraId="7E4BA52B" w14:textId="77777777" w:rsidR="003A1C8B" w:rsidRDefault="003A1C8B" w:rsidP="003A1C8B">
      <w:pPr>
        <w:widowControl w:val="0"/>
        <w:tabs>
          <w:tab w:val="left" w:pos="360"/>
          <w:tab w:val="left" w:pos="900"/>
        </w:tabs>
        <w:ind w:left="900"/>
        <w:jc w:val="both"/>
      </w:pPr>
    </w:p>
    <w:p w14:paraId="370C68BE" w14:textId="77777777" w:rsidR="003A1C8B" w:rsidRDefault="003A1C8B" w:rsidP="003A1C8B">
      <w:pPr>
        <w:widowControl w:val="0"/>
        <w:numPr>
          <w:ilvl w:val="1"/>
          <w:numId w:val="36"/>
        </w:numPr>
        <w:tabs>
          <w:tab w:val="left" w:pos="360"/>
          <w:tab w:val="left" w:pos="900"/>
        </w:tabs>
        <w:ind w:left="900" w:hanging="540"/>
        <w:jc w:val="both"/>
      </w:pPr>
      <w:r>
        <w:t>Consultant shall be paid in accordance with the schedule included in Consultant’s proposal attached hereto as Exhibit “A.” City shall pay Consultant within thirty (30) days of receipt of the invoice.</w:t>
      </w:r>
    </w:p>
    <w:p w14:paraId="721B2041" w14:textId="77777777" w:rsidR="003A1C8B" w:rsidRDefault="003A1C8B" w:rsidP="003A1C8B">
      <w:pPr>
        <w:pStyle w:val="ListParagraph"/>
      </w:pPr>
    </w:p>
    <w:p w14:paraId="15B158A6" w14:textId="77777777" w:rsidR="003A1C8B" w:rsidRPr="007323D1" w:rsidRDefault="003A1C8B" w:rsidP="003A1C8B">
      <w:pPr>
        <w:widowControl w:val="0"/>
        <w:numPr>
          <w:ilvl w:val="1"/>
          <w:numId w:val="36"/>
        </w:numPr>
        <w:tabs>
          <w:tab w:val="left" w:pos="360"/>
          <w:tab w:val="left" w:pos="900"/>
        </w:tabs>
        <w:ind w:left="900" w:hanging="540"/>
        <w:jc w:val="both"/>
      </w:pPr>
      <w:r>
        <w:t xml:space="preserve">No payment made hereunder by City to Consultant, other than the final payment, shall be construed as an acceptance by City of any work or materials, nor as evidence of satisfactory performance by </w:t>
      </w:r>
      <w:proofErr w:type="gramStart"/>
      <w:r>
        <w:t>Consultant</w:t>
      </w:r>
      <w:proofErr w:type="gramEnd"/>
      <w:r>
        <w:t xml:space="preserve"> of its obligations under this Agreement.</w:t>
      </w:r>
    </w:p>
    <w:p w14:paraId="4FA295AC" w14:textId="77777777" w:rsidR="003A1C8B" w:rsidRDefault="003A1C8B" w:rsidP="003A1C8B">
      <w:pPr>
        <w:pStyle w:val="ListParagraph"/>
        <w:rPr>
          <w:b/>
        </w:rPr>
      </w:pPr>
    </w:p>
    <w:p w14:paraId="2B54B842" w14:textId="77777777" w:rsidR="003A1C8B" w:rsidRDefault="003A1C8B" w:rsidP="003A1C8B">
      <w:pPr>
        <w:widowControl w:val="0"/>
        <w:numPr>
          <w:ilvl w:val="0"/>
          <w:numId w:val="36"/>
        </w:numPr>
        <w:tabs>
          <w:tab w:val="left" w:pos="360"/>
        </w:tabs>
        <w:ind w:left="360"/>
        <w:jc w:val="both"/>
      </w:pPr>
      <w:r w:rsidRPr="007323D1">
        <w:rPr>
          <w:b/>
        </w:rPr>
        <w:t>TERM OF AGREEMENT.</w:t>
      </w:r>
      <w:r w:rsidRPr="00F05525">
        <w:t xml:space="preserve">  This </w:t>
      </w:r>
      <w:r>
        <w:t>A</w:t>
      </w:r>
      <w:r w:rsidRPr="00F05525">
        <w:t xml:space="preserve">greement </w:t>
      </w:r>
      <w:r>
        <w:t>is</w:t>
      </w:r>
      <w:r w:rsidRPr="00F05525">
        <w:t xml:space="preserve"> effective </w:t>
      </w:r>
      <w:r>
        <w:t>as of</w:t>
      </w:r>
      <w:r w:rsidRPr="00F05525">
        <w:t xml:space="preserve"> </w:t>
      </w:r>
      <w:r w:rsidRPr="003344A4">
        <w:rPr>
          <w:b/>
          <w:bCs/>
          <w:highlight w:val="yellow"/>
          <w:u w:val="single"/>
        </w:rPr>
        <w:t>____(DATE)____</w:t>
      </w:r>
      <w:r>
        <w:t>,</w:t>
      </w:r>
      <w:r w:rsidRPr="00F05525">
        <w:t xml:space="preserve"> and will remain in effect for a period of </w:t>
      </w:r>
      <w:r w:rsidRPr="003344A4">
        <w:rPr>
          <w:b/>
          <w:bCs/>
          <w:highlight w:val="yellow"/>
          <w:u w:val="single"/>
        </w:rPr>
        <w:t>(ENTER AMOUNT)</w:t>
      </w:r>
      <w:r>
        <w:t xml:space="preserve"> </w:t>
      </w:r>
      <w:r w:rsidRPr="00F05525">
        <w:t xml:space="preserve">year from said date or until </w:t>
      </w:r>
      <w:r>
        <w:t xml:space="preserve">project completion, unless otherwise expressly extended and agreed to by </w:t>
      </w:r>
      <w:r w:rsidRPr="00F05525">
        <w:t xml:space="preserve">both </w:t>
      </w:r>
      <w:r>
        <w:t>P</w:t>
      </w:r>
      <w:r w:rsidRPr="00F05525">
        <w:t xml:space="preserve">arties </w:t>
      </w:r>
      <w:r>
        <w:t xml:space="preserve">in writing, </w:t>
      </w:r>
      <w:proofErr w:type="gramStart"/>
      <w:r w:rsidRPr="00F05525">
        <w:t>or</w:t>
      </w:r>
      <w:proofErr w:type="gramEnd"/>
      <w:r w:rsidRPr="00F05525">
        <w:t xml:space="preserve"> terminated by either </w:t>
      </w:r>
      <w:r>
        <w:t>P</w:t>
      </w:r>
      <w:r w:rsidRPr="00F05525">
        <w:t>arty as provided herein.</w:t>
      </w:r>
    </w:p>
    <w:p w14:paraId="6C2D8E78" w14:textId="77777777" w:rsidR="003A1C8B" w:rsidRPr="001975B9" w:rsidRDefault="003A1C8B" w:rsidP="003A1C8B">
      <w:pPr>
        <w:widowControl w:val="0"/>
        <w:tabs>
          <w:tab w:val="left" w:pos="360"/>
        </w:tabs>
        <w:ind w:left="360"/>
        <w:jc w:val="both"/>
      </w:pPr>
    </w:p>
    <w:p w14:paraId="2ABF9146" w14:textId="77777777" w:rsidR="003A1C8B" w:rsidRDefault="003A1C8B" w:rsidP="003A1C8B">
      <w:pPr>
        <w:widowControl w:val="0"/>
        <w:numPr>
          <w:ilvl w:val="0"/>
          <w:numId w:val="36"/>
        </w:numPr>
        <w:tabs>
          <w:tab w:val="left" w:pos="360"/>
        </w:tabs>
        <w:ind w:left="360"/>
        <w:jc w:val="both"/>
      </w:pPr>
      <w:r w:rsidRPr="001975B9">
        <w:rPr>
          <w:b/>
        </w:rPr>
        <w:t>CITY AGENT.</w:t>
      </w:r>
      <w:r>
        <w:t xml:space="preserve">  The </w:t>
      </w:r>
      <w:bookmarkStart w:id="144" w:name="_Hlk82011071"/>
      <w:r w:rsidRPr="003344A4">
        <w:rPr>
          <w:b/>
          <w:bCs/>
          <w:highlight w:val="yellow"/>
          <w:u w:val="single"/>
        </w:rPr>
        <w:t>(DIRECTOR’S TITLE OR CITY MANAGER)</w:t>
      </w:r>
      <w:bookmarkEnd w:id="144"/>
      <w:r>
        <w:t xml:space="preserve"> (“Director”), or his/her designee, for the purposes of this Agreement, is the agent for City.  Whenever approval or authorization is required, </w:t>
      </w:r>
      <w:proofErr w:type="gramStart"/>
      <w:r>
        <w:t>Consultant</w:t>
      </w:r>
      <w:proofErr w:type="gramEnd"/>
      <w:r>
        <w:t xml:space="preserve"> understands that the Director, or his/her designee, has the authority to provide that approval or authorization.</w:t>
      </w:r>
    </w:p>
    <w:p w14:paraId="1234F1B1" w14:textId="77777777" w:rsidR="003A1C8B" w:rsidRDefault="003A1C8B" w:rsidP="003A1C8B">
      <w:pPr>
        <w:pStyle w:val="ListParagraph"/>
        <w:rPr>
          <w:b/>
        </w:rPr>
      </w:pPr>
    </w:p>
    <w:p w14:paraId="1428BCD0" w14:textId="77777777" w:rsidR="003A1C8B" w:rsidRDefault="003A1C8B" w:rsidP="003A1C8B">
      <w:pPr>
        <w:widowControl w:val="0"/>
        <w:numPr>
          <w:ilvl w:val="0"/>
          <w:numId w:val="36"/>
        </w:numPr>
        <w:tabs>
          <w:tab w:val="left" w:pos="360"/>
        </w:tabs>
        <w:ind w:left="360"/>
        <w:jc w:val="both"/>
      </w:pPr>
      <w:r w:rsidRPr="00D37514">
        <w:rPr>
          <w:b/>
        </w:rPr>
        <w:t xml:space="preserve">CONFLICT OF INTEREST.  </w:t>
      </w:r>
      <w:r>
        <w:t xml:space="preserve">Consultant represents that it presently has no interest and shall not acquire any interest, direct or indirect, in any real property located in the City which may be affected by the services to be performed by Consultant under this Agreement.  Consultant further represents that in performance of this Agreement, no person having any such interest shall be employed by it.   Within ten (10) days, Consultant agrees that it will immediately notify City of any other conflict of interest that may exist or develop during the term of this Agreement. </w:t>
      </w:r>
    </w:p>
    <w:p w14:paraId="79E04329" w14:textId="77777777" w:rsidR="003A1C8B" w:rsidRDefault="003A1C8B" w:rsidP="003A1C8B">
      <w:pPr>
        <w:pStyle w:val="ListParagraph"/>
        <w:rPr>
          <w:b/>
          <w:bCs/>
        </w:rPr>
      </w:pPr>
    </w:p>
    <w:p w14:paraId="2B7D86AA" w14:textId="77777777" w:rsidR="003A1C8B" w:rsidRDefault="003A1C8B" w:rsidP="003A1C8B">
      <w:pPr>
        <w:widowControl w:val="0"/>
        <w:numPr>
          <w:ilvl w:val="1"/>
          <w:numId w:val="36"/>
        </w:numPr>
        <w:tabs>
          <w:tab w:val="left" w:pos="360"/>
          <w:tab w:val="left" w:pos="900"/>
        </w:tabs>
        <w:ind w:left="900" w:hanging="540"/>
        <w:jc w:val="both"/>
      </w:pPr>
      <w:r>
        <w:t xml:space="preserve">Consultant represents that no City employee or official has a material financial interest in Consultant’s business.  During the term of this Agreement and/or </w:t>
      </w:r>
      <w:proofErr w:type="gramStart"/>
      <w:r>
        <w:t>as a result of</w:t>
      </w:r>
      <w:proofErr w:type="gramEnd"/>
      <w:r>
        <w:t xml:space="preserve"> being awarded this contract, Consultant shall not offer, encourage or accept any financial interest in Consultant’s business or in this Agreement by any City employee or official.</w:t>
      </w:r>
    </w:p>
    <w:p w14:paraId="09A3EA86" w14:textId="77777777" w:rsidR="003A1C8B" w:rsidRDefault="003A1C8B" w:rsidP="003A1C8B">
      <w:pPr>
        <w:widowControl w:val="0"/>
        <w:tabs>
          <w:tab w:val="left" w:pos="360"/>
          <w:tab w:val="left" w:pos="900"/>
        </w:tabs>
        <w:ind w:left="360"/>
        <w:jc w:val="both"/>
      </w:pPr>
    </w:p>
    <w:p w14:paraId="7068C415" w14:textId="77777777" w:rsidR="003A1C8B" w:rsidRDefault="003A1C8B" w:rsidP="003A1C8B">
      <w:pPr>
        <w:widowControl w:val="0"/>
        <w:tabs>
          <w:tab w:val="left" w:pos="360"/>
          <w:tab w:val="left" w:pos="900"/>
        </w:tabs>
        <w:ind w:left="360" w:hanging="360"/>
        <w:jc w:val="both"/>
      </w:pPr>
      <w:r w:rsidRPr="00D37514">
        <w:rPr>
          <w:b/>
        </w:rPr>
        <w:t>6.</w:t>
      </w:r>
      <w:r w:rsidRPr="00D37514">
        <w:rPr>
          <w:b/>
        </w:rPr>
        <w:tab/>
        <w:t>GENERAL TERMS AND CONDITIONS.</w:t>
      </w:r>
    </w:p>
    <w:p w14:paraId="7E375CAD" w14:textId="77777777" w:rsidR="003A1C8B" w:rsidRDefault="003A1C8B" w:rsidP="003A1C8B">
      <w:pPr>
        <w:widowControl w:val="0"/>
        <w:jc w:val="both"/>
      </w:pPr>
    </w:p>
    <w:p w14:paraId="2CEB4D36" w14:textId="77777777" w:rsidR="003A1C8B" w:rsidRDefault="003A1C8B" w:rsidP="003A1C8B">
      <w:pPr>
        <w:widowControl w:val="0"/>
        <w:tabs>
          <w:tab w:val="left" w:pos="900"/>
        </w:tabs>
        <w:ind w:left="900" w:hanging="540"/>
        <w:jc w:val="both"/>
      </w:pPr>
      <w:r>
        <w:rPr>
          <w:b/>
          <w:bCs/>
        </w:rPr>
        <w:t>6.</w:t>
      </w:r>
      <w:r>
        <w:rPr>
          <w:b/>
        </w:rPr>
        <w:t>1</w:t>
      </w:r>
      <w:r>
        <w:rPr>
          <w:b/>
        </w:rPr>
        <w:tab/>
        <w:t xml:space="preserve">Termination for Convenience.  </w:t>
      </w:r>
      <w:r>
        <w:rPr>
          <w:bCs/>
        </w:rPr>
        <w:t xml:space="preserve">City may terminate this Agreement at any time without cause by giving fifteen (15) days </w:t>
      </w:r>
      <w:r>
        <w:t xml:space="preserve">written notice to </w:t>
      </w:r>
      <w:proofErr w:type="gramStart"/>
      <w:r>
        <w:t>Consultant</w:t>
      </w:r>
      <w:proofErr w:type="gramEnd"/>
      <w:r>
        <w:t xml:space="preserve"> of such termination and specifying the effective date thereof. In that event, all finished or unfinished documents and other materials shall, at the option of </w:t>
      </w:r>
      <w:proofErr w:type="gramStart"/>
      <w:r>
        <w:t>City</w:t>
      </w:r>
      <w:proofErr w:type="gramEnd"/>
      <w:r>
        <w:t>, become its property. If this Agreement is terminated by City as provided herein, Consultant will be paid the total amount of its costs as of the termination date. In no event shall the amount payable upon termination exceed the total maximum compensation provided for in this Agreement.</w:t>
      </w:r>
    </w:p>
    <w:p w14:paraId="59FDEDE7" w14:textId="77777777" w:rsidR="003A1C8B" w:rsidRDefault="003A1C8B" w:rsidP="003A1C8B">
      <w:pPr>
        <w:widowControl w:val="0"/>
        <w:tabs>
          <w:tab w:val="left" w:pos="900"/>
        </w:tabs>
        <w:ind w:left="900" w:hanging="540"/>
        <w:jc w:val="both"/>
        <w:rPr>
          <w:b/>
          <w:bCs/>
        </w:rPr>
      </w:pPr>
    </w:p>
    <w:p w14:paraId="7D9C9639" w14:textId="77777777" w:rsidR="003A1C8B" w:rsidRDefault="003A1C8B" w:rsidP="003A1C8B">
      <w:pPr>
        <w:widowControl w:val="0"/>
        <w:numPr>
          <w:ilvl w:val="1"/>
          <w:numId w:val="37"/>
        </w:numPr>
        <w:tabs>
          <w:tab w:val="left" w:pos="900"/>
        </w:tabs>
        <w:jc w:val="both"/>
      </w:pPr>
      <w:r w:rsidRPr="00066479">
        <w:rPr>
          <w:b/>
          <w:bCs/>
        </w:rPr>
        <w:t>Termination for Cause.</w:t>
      </w:r>
    </w:p>
    <w:p w14:paraId="7B3C0AB4" w14:textId="77777777" w:rsidR="003A1C8B" w:rsidRDefault="003A1C8B" w:rsidP="003A1C8B">
      <w:pPr>
        <w:widowControl w:val="0"/>
        <w:tabs>
          <w:tab w:val="left" w:pos="900"/>
        </w:tabs>
        <w:ind w:left="720"/>
        <w:jc w:val="both"/>
      </w:pPr>
    </w:p>
    <w:p w14:paraId="4973A14A" w14:textId="77777777" w:rsidR="003A1C8B" w:rsidRDefault="003A1C8B" w:rsidP="003A1C8B">
      <w:pPr>
        <w:widowControl w:val="0"/>
        <w:tabs>
          <w:tab w:val="left" w:pos="1800"/>
        </w:tabs>
        <w:ind w:left="1800" w:hanging="900"/>
        <w:jc w:val="both"/>
      </w:pPr>
      <w:r w:rsidRPr="00570E3B">
        <w:rPr>
          <w:b/>
          <w:bCs/>
        </w:rPr>
        <w:t>6.2.1</w:t>
      </w:r>
      <w:r>
        <w:t xml:space="preserve">   </w:t>
      </w:r>
      <w:r>
        <w:tab/>
        <w:t xml:space="preserve">City may, by written notice to </w:t>
      </w:r>
      <w:proofErr w:type="gramStart"/>
      <w:r>
        <w:t>Consultant</w:t>
      </w:r>
      <w:proofErr w:type="gramEnd"/>
      <w:r>
        <w:t>, terminate the whole or any part of this Agreement in any of the following circumstances:</w:t>
      </w:r>
    </w:p>
    <w:p w14:paraId="73FF5E22" w14:textId="77777777" w:rsidR="003A1C8B" w:rsidRDefault="003A1C8B" w:rsidP="003A1C8B">
      <w:pPr>
        <w:widowControl w:val="0"/>
        <w:numPr>
          <w:ilvl w:val="0"/>
          <w:numId w:val="35"/>
        </w:numPr>
        <w:tabs>
          <w:tab w:val="left" w:pos="1800"/>
        </w:tabs>
        <w:ind w:left="2160"/>
        <w:jc w:val="both"/>
      </w:pPr>
      <w:r>
        <w:t>If Consultant fails to perform the services required by this Agreement within the time specified herein or any authorized extension thereof; or</w:t>
      </w:r>
    </w:p>
    <w:p w14:paraId="26CB3EC8" w14:textId="77777777" w:rsidR="003A1C8B" w:rsidRDefault="003A1C8B" w:rsidP="003A1C8B">
      <w:pPr>
        <w:widowControl w:val="0"/>
        <w:tabs>
          <w:tab w:val="left" w:pos="1800"/>
        </w:tabs>
        <w:ind w:left="2160"/>
        <w:jc w:val="both"/>
      </w:pPr>
    </w:p>
    <w:p w14:paraId="5E343F05" w14:textId="77777777" w:rsidR="003A1C8B" w:rsidRPr="00066479" w:rsidRDefault="003A1C8B" w:rsidP="003A1C8B">
      <w:pPr>
        <w:widowControl w:val="0"/>
        <w:numPr>
          <w:ilvl w:val="0"/>
          <w:numId w:val="35"/>
        </w:numPr>
        <w:tabs>
          <w:tab w:val="left" w:pos="1800"/>
        </w:tabs>
        <w:ind w:left="2160"/>
        <w:jc w:val="both"/>
      </w:pPr>
      <w:r>
        <w:t>If Consultant fails to perform the services called for by this Agreement or so fails to make progress as to endanger performance of this Agreement in accordance with its terms, and in either of these circumstances does not correct such failure withing a period of ten (10) days (or such longer period as City may authorize in writing) after receipt of notice from City specifying such failure.</w:t>
      </w:r>
    </w:p>
    <w:p w14:paraId="15627DC8" w14:textId="77777777" w:rsidR="003A1C8B" w:rsidRDefault="003A1C8B" w:rsidP="003A1C8B">
      <w:pPr>
        <w:widowControl w:val="0"/>
        <w:jc w:val="both"/>
      </w:pPr>
    </w:p>
    <w:p w14:paraId="7E8028C2" w14:textId="77777777" w:rsidR="003A1C8B" w:rsidRDefault="003A1C8B" w:rsidP="003A1C8B">
      <w:pPr>
        <w:widowControl w:val="0"/>
        <w:tabs>
          <w:tab w:val="left" w:pos="1800"/>
        </w:tabs>
        <w:ind w:left="1800" w:hanging="900"/>
        <w:jc w:val="both"/>
      </w:pPr>
      <w:r>
        <w:rPr>
          <w:b/>
          <w:bCs/>
        </w:rPr>
        <w:t>6.2.2</w:t>
      </w:r>
      <w:r>
        <w:rPr>
          <w:b/>
          <w:bCs/>
        </w:rPr>
        <w:tab/>
      </w:r>
      <w:r>
        <w:t xml:space="preserve">In the event City terminates this Agreement in whole or in part as provided above in Subsection 6.2.1, City may procure, upon such terms and in such manner as it may deem appropriate, services </w:t>
      </w:r>
      <w:proofErr w:type="gramStart"/>
      <w:r>
        <w:t>similar to</w:t>
      </w:r>
      <w:proofErr w:type="gramEnd"/>
      <w:r>
        <w:t xml:space="preserve"> those terminated.</w:t>
      </w:r>
    </w:p>
    <w:p w14:paraId="15A8A925" w14:textId="77777777" w:rsidR="003A1C8B" w:rsidRDefault="003A1C8B" w:rsidP="003A1C8B">
      <w:pPr>
        <w:widowControl w:val="0"/>
        <w:tabs>
          <w:tab w:val="left" w:pos="1800"/>
        </w:tabs>
        <w:ind w:left="1800" w:hanging="1080"/>
        <w:jc w:val="both"/>
      </w:pPr>
    </w:p>
    <w:p w14:paraId="026D9DED" w14:textId="77777777" w:rsidR="003A1C8B" w:rsidRDefault="003A1C8B" w:rsidP="003A1C8B">
      <w:pPr>
        <w:widowControl w:val="0"/>
        <w:tabs>
          <w:tab w:val="left" w:pos="1800"/>
        </w:tabs>
        <w:ind w:left="1800" w:hanging="900"/>
        <w:jc w:val="both"/>
      </w:pPr>
      <w:r w:rsidRPr="00CC418D">
        <w:rPr>
          <w:b/>
          <w:bCs/>
        </w:rPr>
        <w:t>6.2.3</w:t>
      </w:r>
      <w:r>
        <w:tab/>
        <w:t xml:space="preserve">If this Agreement is terminated as provided above in Subsection 6.2.1, City may require Consultant to provide all finished or unfinished documents, data, studies, drawings, maps, photographs, reports, films, charts, sketches, computations, surveys, models, or other similar documentation prepared by </w:t>
      </w:r>
      <w:proofErr w:type="gramStart"/>
      <w:r>
        <w:t>Consultant</w:t>
      </w:r>
      <w:proofErr w:type="gramEnd"/>
      <w:r>
        <w:t xml:space="preserve">. Upon such termination, </w:t>
      </w:r>
      <w:proofErr w:type="gramStart"/>
      <w:r>
        <w:t>Consultant</w:t>
      </w:r>
      <w:proofErr w:type="gramEnd"/>
      <w:r>
        <w:t xml:space="preserve"> shall be paid an amount equal to the value of the work performed.  In ascertaining the value of the work performed up to the date of termination, consideration shall be given to both completed work and work in progress, to complete and incomplete drawings, and to other documents whether delivered to City or in possession of </w:t>
      </w:r>
      <w:proofErr w:type="gramStart"/>
      <w:r>
        <w:t>Consultant</w:t>
      </w:r>
      <w:proofErr w:type="gramEnd"/>
      <w:r>
        <w:t>, and to authorized reimbursement expenses.</w:t>
      </w:r>
    </w:p>
    <w:p w14:paraId="42504A64" w14:textId="77777777" w:rsidR="003A1C8B" w:rsidRDefault="003A1C8B" w:rsidP="003A1C8B">
      <w:pPr>
        <w:widowControl w:val="0"/>
        <w:tabs>
          <w:tab w:val="left" w:pos="1800"/>
        </w:tabs>
        <w:ind w:left="1800" w:hanging="1080"/>
        <w:jc w:val="both"/>
      </w:pPr>
    </w:p>
    <w:p w14:paraId="1D42A823" w14:textId="77777777" w:rsidR="003A1C8B" w:rsidRDefault="003A1C8B" w:rsidP="003A1C8B">
      <w:pPr>
        <w:widowControl w:val="0"/>
        <w:tabs>
          <w:tab w:val="left" w:pos="1800"/>
        </w:tabs>
        <w:ind w:left="1800" w:hanging="900"/>
        <w:jc w:val="both"/>
      </w:pPr>
      <w:r w:rsidRPr="003E562B">
        <w:rPr>
          <w:b/>
          <w:bCs/>
        </w:rPr>
        <w:t>6.2.4</w:t>
      </w:r>
      <w:r>
        <w:tab/>
        <w:t>If, after notice of termination of the Agreement under the provisions of Subsection 6.2.1 above, it is determined, for any reason, that Consultant was not in default, or that the default was excusable, then the rights and obligations of the Parties shall be the same as if the notice of termination had been issued pursuant to Subsection 6.1. above.</w:t>
      </w:r>
    </w:p>
    <w:p w14:paraId="21390DF9" w14:textId="77777777" w:rsidR="003A1C8B" w:rsidRDefault="003A1C8B" w:rsidP="003A1C8B">
      <w:pPr>
        <w:widowControl w:val="0"/>
        <w:tabs>
          <w:tab w:val="left" w:pos="1800"/>
        </w:tabs>
        <w:ind w:left="1800" w:hanging="1080"/>
        <w:jc w:val="both"/>
      </w:pPr>
    </w:p>
    <w:p w14:paraId="24D9D955" w14:textId="77777777" w:rsidR="003A1C8B" w:rsidRDefault="003A1C8B" w:rsidP="003A1C8B">
      <w:pPr>
        <w:widowControl w:val="0"/>
        <w:tabs>
          <w:tab w:val="left" w:pos="900"/>
        </w:tabs>
        <w:ind w:left="900" w:hanging="540"/>
        <w:jc w:val="both"/>
      </w:pPr>
      <w:r w:rsidRPr="001209E4">
        <w:rPr>
          <w:b/>
        </w:rPr>
        <w:t>6</w:t>
      </w:r>
      <w:r w:rsidRPr="001209E4">
        <w:rPr>
          <w:b/>
          <w:bCs/>
        </w:rPr>
        <w:t>.</w:t>
      </w:r>
      <w:r>
        <w:rPr>
          <w:b/>
          <w:bCs/>
        </w:rPr>
        <w:t>3</w:t>
      </w:r>
      <w:r>
        <w:rPr>
          <w:b/>
        </w:rPr>
        <w:tab/>
      </w:r>
      <w:proofErr w:type="gramStart"/>
      <w:r>
        <w:rPr>
          <w:b/>
        </w:rPr>
        <w:t>Non-Assignability</w:t>
      </w:r>
      <w:proofErr w:type="gramEnd"/>
      <w:r>
        <w:rPr>
          <w:b/>
        </w:rPr>
        <w:t xml:space="preserve">.  </w:t>
      </w:r>
      <w:r>
        <w:t>Consultant shall not assign or transfer any interest in this Agreement without the express prior written consent of City.</w:t>
      </w:r>
    </w:p>
    <w:p w14:paraId="54735D7B" w14:textId="77777777" w:rsidR="003A1C8B" w:rsidRDefault="003A1C8B" w:rsidP="003A1C8B">
      <w:pPr>
        <w:widowControl w:val="0"/>
        <w:tabs>
          <w:tab w:val="left" w:pos="900"/>
        </w:tabs>
        <w:ind w:left="900" w:hanging="540"/>
        <w:jc w:val="both"/>
        <w:rPr>
          <w:b/>
        </w:rPr>
      </w:pPr>
    </w:p>
    <w:p w14:paraId="68D61C16" w14:textId="77777777" w:rsidR="003A1C8B" w:rsidRDefault="003A1C8B" w:rsidP="003A1C8B">
      <w:pPr>
        <w:widowControl w:val="0"/>
        <w:numPr>
          <w:ilvl w:val="1"/>
          <w:numId w:val="38"/>
        </w:numPr>
        <w:tabs>
          <w:tab w:val="left" w:pos="900"/>
        </w:tabs>
        <w:ind w:hanging="570"/>
        <w:jc w:val="both"/>
        <w:rPr>
          <w:b/>
        </w:rPr>
      </w:pPr>
      <w:r>
        <w:rPr>
          <w:b/>
        </w:rPr>
        <w:t xml:space="preserve">Non-Discrimination.  </w:t>
      </w:r>
    </w:p>
    <w:p w14:paraId="7900611D" w14:textId="77777777" w:rsidR="003A1C8B" w:rsidRPr="003E562B" w:rsidRDefault="003A1C8B" w:rsidP="003A1C8B">
      <w:pPr>
        <w:widowControl w:val="0"/>
        <w:tabs>
          <w:tab w:val="left" w:pos="900"/>
        </w:tabs>
        <w:ind w:left="720"/>
        <w:jc w:val="both"/>
      </w:pPr>
    </w:p>
    <w:p w14:paraId="1E9A8FAC" w14:textId="77777777" w:rsidR="003A1C8B" w:rsidRDefault="003A1C8B" w:rsidP="003A1C8B">
      <w:pPr>
        <w:widowControl w:val="0"/>
        <w:numPr>
          <w:ilvl w:val="2"/>
          <w:numId w:val="38"/>
        </w:numPr>
        <w:tabs>
          <w:tab w:val="left" w:pos="900"/>
          <w:tab w:val="left" w:pos="1620"/>
        </w:tabs>
        <w:jc w:val="both"/>
      </w:pPr>
      <w:r>
        <w:t xml:space="preserve">Consultant shall not discriminate against any employee, subcontractor, or applicant for employment because of to race, creed, gender, gender identity (including gender expression), color, religion, ancestry, sexual orientation, national origin, disability, age, marital status, family/parental status, or veteran/military status, in the performance of its services and duties pursuant to this Agreement and will comply with all applicable laws, ordinances and codes of the federal, state, and county and the City governments.  Consultant will take affirmative action to ensure that subcontractors and applicants are employed, and that employees are treated during employment without regard to their race, color, religion, ancestry, sex, national origin, disability, or age.  Consultant will take affirmative action to ensure that all employment practices, including those of any subcontractors retained by </w:t>
      </w:r>
      <w:proofErr w:type="gramStart"/>
      <w:r>
        <w:t>Consultant</w:t>
      </w:r>
      <w:proofErr w:type="gramEnd"/>
      <w:r>
        <w:t xml:space="preserve"> to perform services under this Agreement, are free from such discrimination.  Such employment practices include, but are limited </w:t>
      </w:r>
      <w:proofErr w:type="gramStart"/>
      <w:r>
        <w:t>to:</w:t>
      </w:r>
      <w:proofErr w:type="gramEnd"/>
      <w:r>
        <w:t xml:space="preserve"> hiring, upgrading, demotion, transfer, recruitment, recruitment advertising, layoff, termination, rates of pay or other forms of compensation, and selection for training, including apprenticeship.</w:t>
      </w:r>
    </w:p>
    <w:p w14:paraId="2A866FF5" w14:textId="77777777" w:rsidR="003A1C8B" w:rsidRDefault="003A1C8B" w:rsidP="003A1C8B">
      <w:pPr>
        <w:widowControl w:val="0"/>
        <w:tabs>
          <w:tab w:val="left" w:pos="900"/>
          <w:tab w:val="left" w:pos="1620"/>
        </w:tabs>
        <w:ind w:left="1620"/>
        <w:jc w:val="both"/>
      </w:pPr>
    </w:p>
    <w:p w14:paraId="0281E5DF" w14:textId="77777777" w:rsidR="003A1C8B" w:rsidRDefault="003A1C8B" w:rsidP="003A1C8B">
      <w:pPr>
        <w:widowControl w:val="0"/>
        <w:numPr>
          <w:ilvl w:val="2"/>
          <w:numId w:val="38"/>
        </w:numPr>
        <w:tabs>
          <w:tab w:val="left" w:pos="900"/>
          <w:tab w:val="left" w:pos="1620"/>
        </w:tabs>
        <w:jc w:val="both"/>
      </w:pPr>
      <w:r>
        <w:t xml:space="preserve">The provisions of Subsection 6.4.2 above shall be included in all solicitations or advertisements placed by or on behalf of </w:t>
      </w:r>
      <w:proofErr w:type="gramStart"/>
      <w:r>
        <w:t>Consultant</w:t>
      </w:r>
      <w:proofErr w:type="gramEnd"/>
      <w:r>
        <w:t xml:space="preserve"> for personnel to perform any services under this Agreement.  City shall have access to all documents, data, and records of </w:t>
      </w:r>
      <w:proofErr w:type="gramStart"/>
      <w:r>
        <w:t>Consultant</w:t>
      </w:r>
      <w:proofErr w:type="gramEnd"/>
      <w:r>
        <w:t xml:space="preserve"> and its subcontractors for purposes of determining compliance with the equal employment opportunity and non-discrimination provisions of this Section, and all applicable provisions of Executive Order No. 11246 (relating to federal restrictions against discriminatory practices) is available for review and on file with the City Clerk’s Office.</w:t>
      </w:r>
    </w:p>
    <w:p w14:paraId="4C5C43A6" w14:textId="77777777" w:rsidR="003A1C8B" w:rsidRDefault="003A1C8B" w:rsidP="003A1C8B">
      <w:pPr>
        <w:pStyle w:val="ListParagraph"/>
      </w:pPr>
    </w:p>
    <w:p w14:paraId="0A9C1485" w14:textId="77777777" w:rsidR="003A1C8B" w:rsidRDefault="003A1C8B" w:rsidP="003A1C8B">
      <w:pPr>
        <w:widowControl w:val="0"/>
        <w:numPr>
          <w:ilvl w:val="1"/>
          <w:numId w:val="38"/>
        </w:numPr>
        <w:tabs>
          <w:tab w:val="left" w:pos="900"/>
        </w:tabs>
        <w:ind w:hanging="570"/>
        <w:jc w:val="both"/>
      </w:pPr>
      <w:r>
        <w:rPr>
          <w:b/>
        </w:rPr>
        <w:t xml:space="preserve">Insurance.  </w:t>
      </w:r>
      <w:r>
        <w:t>Consultant shall submit to City, certificates indicating compliance with the following minimum insurance requirements no less than one (1) day prior to beginning of performance under this Agreement:</w:t>
      </w:r>
    </w:p>
    <w:p w14:paraId="20CBFB4C" w14:textId="77777777" w:rsidR="003A1C8B" w:rsidRDefault="003A1C8B" w:rsidP="003A1C8B">
      <w:pPr>
        <w:widowControl w:val="0"/>
        <w:tabs>
          <w:tab w:val="left" w:pos="900"/>
        </w:tabs>
        <w:jc w:val="both"/>
      </w:pPr>
    </w:p>
    <w:p w14:paraId="4C74694D" w14:textId="77777777" w:rsidR="003A1C8B" w:rsidRDefault="003A1C8B" w:rsidP="003A1C8B">
      <w:pPr>
        <w:widowControl w:val="0"/>
        <w:numPr>
          <w:ilvl w:val="2"/>
          <w:numId w:val="38"/>
        </w:numPr>
        <w:tabs>
          <w:tab w:val="left" w:pos="1620"/>
        </w:tabs>
        <w:jc w:val="both"/>
      </w:pPr>
      <w:r>
        <w:t>Workers Compensation Insurance as required by law.  Consultant shall require all subcontractors similarly to provide such workers’ compensation insurance for their respective employees.</w:t>
      </w:r>
    </w:p>
    <w:p w14:paraId="28F88EE2" w14:textId="77777777" w:rsidR="003A1C8B" w:rsidRDefault="003A1C8B" w:rsidP="003A1C8B">
      <w:pPr>
        <w:widowControl w:val="0"/>
        <w:tabs>
          <w:tab w:val="left" w:pos="1620"/>
        </w:tabs>
        <w:ind w:left="1620"/>
        <w:jc w:val="both"/>
      </w:pPr>
    </w:p>
    <w:p w14:paraId="628E3AC2" w14:textId="77777777" w:rsidR="003A1C8B" w:rsidRDefault="003A1C8B" w:rsidP="003A1C8B">
      <w:pPr>
        <w:widowControl w:val="0"/>
        <w:numPr>
          <w:ilvl w:val="2"/>
          <w:numId w:val="38"/>
        </w:numPr>
        <w:tabs>
          <w:tab w:val="left" w:pos="1620"/>
        </w:tabs>
        <w:jc w:val="both"/>
      </w:pPr>
      <w:r>
        <w:t>Comprehensive general and automobile liability insurance protecting Consultant in amounts not less than $1,000,000 for personal injury to any one person, $1,000,000 for injuries arising out of one occurrence, and $500,000 for property damages or a combined single limit of $1,000,000, with an aggregate of $2,000,000.  Each such policy of insurance shall:</w:t>
      </w:r>
    </w:p>
    <w:p w14:paraId="05710955" w14:textId="77777777" w:rsidR="003A1C8B" w:rsidRDefault="003A1C8B" w:rsidP="003A1C8B">
      <w:pPr>
        <w:pStyle w:val="ListParagraph"/>
      </w:pPr>
    </w:p>
    <w:p w14:paraId="5C7FC816" w14:textId="77777777" w:rsidR="003A1C8B" w:rsidRDefault="003A1C8B" w:rsidP="003A1C8B">
      <w:pPr>
        <w:widowControl w:val="0"/>
        <w:numPr>
          <w:ilvl w:val="0"/>
          <w:numId w:val="31"/>
        </w:numPr>
        <w:tabs>
          <w:tab w:val="left" w:pos="1620"/>
        </w:tabs>
        <w:ind w:left="2160" w:hanging="540"/>
        <w:jc w:val="both"/>
      </w:pPr>
      <w:r>
        <w:t xml:space="preserve">Be issued by a financially responsible insurance company or companies admitted and authorized to do business in the State of California or which is approved in writing by </w:t>
      </w:r>
      <w:proofErr w:type="gramStart"/>
      <w:r>
        <w:t>City</w:t>
      </w:r>
      <w:proofErr w:type="gramEnd"/>
      <w:r>
        <w:t>.</w:t>
      </w:r>
    </w:p>
    <w:p w14:paraId="2D2BD567" w14:textId="77777777" w:rsidR="003A1C8B" w:rsidRDefault="003A1C8B" w:rsidP="003A1C8B">
      <w:pPr>
        <w:widowControl w:val="0"/>
        <w:tabs>
          <w:tab w:val="left" w:pos="1620"/>
        </w:tabs>
        <w:ind w:left="2160"/>
        <w:jc w:val="both"/>
      </w:pPr>
    </w:p>
    <w:p w14:paraId="05A688FE" w14:textId="77777777" w:rsidR="003A1C8B" w:rsidRDefault="003A1C8B" w:rsidP="003A1C8B">
      <w:pPr>
        <w:widowControl w:val="0"/>
        <w:numPr>
          <w:ilvl w:val="0"/>
          <w:numId w:val="31"/>
        </w:numPr>
        <w:tabs>
          <w:tab w:val="left" w:pos="1620"/>
        </w:tabs>
        <w:ind w:left="2160" w:hanging="540"/>
        <w:jc w:val="both"/>
      </w:pPr>
      <w:r>
        <w:t xml:space="preserve">Name and list as additional insured the </w:t>
      </w:r>
      <w:proofErr w:type="gramStart"/>
      <w:r>
        <w:t>City</w:t>
      </w:r>
      <w:proofErr w:type="gramEnd"/>
      <w:r>
        <w:t>, its officers and employees.</w:t>
      </w:r>
    </w:p>
    <w:p w14:paraId="60E23111" w14:textId="77777777" w:rsidR="003A1C8B" w:rsidRDefault="003A1C8B" w:rsidP="003A1C8B">
      <w:pPr>
        <w:pStyle w:val="ListParagraph"/>
      </w:pPr>
    </w:p>
    <w:p w14:paraId="60814D3D" w14:textId="77777777" w:rsidR="003A1C8B" w:rsidRDefault="003A1C8B" w:rsidP="003A1C8B">
      <w:pPr>
        <w:widowControl w:val="0"/>
        <w:numPr>
          <w:ilvl w:val="0"/>
          <w:numId w:val="31"/>
        </w:numPr>
        <w:tabs>
          <w:tab w:val="left" w:pos="1620"/>
        </w:tabs>
        <w:ind w:left="2160" w:hanging="540"/>
        <w:jc w:val="both"/>
      </w:pPr>
      <w:r>
        <w:t>Specify its acts as primary insurance.</w:t>
      </w:r>
    </w:p>
    <w:p w14:paraId="5B7D04DC" w14:textId="77777777" w:rsidR="003A1C8B" w:rsidRDefault="003A1C8B" w:rsidP="003A1C8B">
      <w:pPr>
        <w:pStyle w:val="ListParagraph"/>
      </w:pPr>
    </w:p>
    <w:p w14:paraId="663054BF" w14:textId="77777777" w:rsidR="003A1C8B" w:rsidRDefault="003A1C8B" w:rsidP="003A1C8B">
      <w:pPr>
        <w:widowControl w:val="0"/>
        <w:numPr>
          <w:ilvl w:val="0"/>
          <w:numId w:val="31"/>
        </w:numPr>
        <w:tabs>
          <w:tab w:val="left" w:pos="1620"/>
        </w:tabs>
        <w:ind w:left="2160" w:hanging="540"/>
        <w:jc w:val="both"/>
      </w:pPr>
      <w:r>
        <w:t>Contain a clause substantially in the following words:  "It is hereby understood and agreed that this policy shall not be canceled except upon thirty (30) days prior written notice to City of such cancellation or material change."</w:t>
      </w:r>
    </w:p>
    <w:p w14:paraId="673001A5" w14:textId="77777777" w:rsidR="003A1C8B" w:rsidRDefault="003A1C8B" w:rsidP="003A1C8B">
      <w:pPr>
        <w:pStyle w:val="ListParagraph"/>
      </w:pPr>
    </w:p>
    <w:p w14:paraId="37BC041D" w14:textId="77777777" w:rsidR="003A1C8B" w:rsidRDefault="003A1C8B" w:rsidP="003A1C8B">
      <w:pPr>
        <w:widowControl w:val="0"/>
        <w:numPr>
          <w:ilvl w:val="0"/>
          <w:numId w:val="31"/>
        </w:numPr>
        <w:tabs>
          <w:tab w:val="left" w:pos="1620"/>
        </w:tabs>
        <w:ind w:left="2160" w:hanging="540"/>
        <w:jc w:val="both"/>
      </w:pPr>
      <w:r>
        <w:t xml:space="preserve">Cover the operations of </w:t>
      </w:r>
      <w:proofErr w:type="gramStart"/>
      <w:r>
        <w:t>Consultant</w:t>
      </w:r>
      <w:proofErr w:type="gramEnd"/>
      <w:r>
        <w:t xml:space="preserve"> pursuant to the terms of this Agreement.</w:t>
      </w:r>
    </w:p>
    <w:p w14:paraId="42F698F6" w14:textId="77777777" w:rsidR="003A1C8B" w:rsidRDefault="003A1C8B" w:rsidP="003A1C8B">
      <w:pPr>
        <w:widowControl w:val="0"/>
        <w:jc w:val="both"/>
      </w:pPr>
    </w:p>
    <w:p w14:paraId="0956F9B3" w14:textId="77777777" w:rsidR="003A1C8B" w:rsidRDefault="003A1C8B" w:rsidP="003A1C8B">
      <w:pPr>
        <w:widowControl w:val="0"/>
        <w:tabs>
          <w:tab w:val="left" w:pos="900"/>
        </w:tabs>
        <w:ind w:left="900" w:hanging="540"/>
        <w:jc w:val="both"/>
      </w:pPr>
      <w:bookmarkStart w:id="145" w:name="OLE_LINK1"/>
      <w:bookmarkStart w:id="146" w:name="OLE_LINK2"/>
      <w:r>
        <w:rPr>
          <w:b/>
          <w:bCs/>
        </w:rPr>
        <w:t>6.6</w:t>
      </w:r>
      <w:r>
        <w:rPr>
          <w:b/>
        </w:rPr>
        <w:tab/>
        <w:t xml:space="preserve">Indemnification.  </w:t>
      </w:r>
      <w:r>
        <w:t xml:space="preserve">Consultant </w:t>
      </w:r>
      <w:r w:rsidRPr="00DC6D6D">
        <w:t xml:space="preserve">agrees to indemnify, </w:t>
      </w:r>
      <w:r>
        <w:t xml:space="preserve">defend and </w:t>
      </w:r>
      <w:r w:rsidRPr="00DC6D6D">
        <w:t xml:space="preserve">hold harmless </w:t>
      </w:r>
      <w:r>
        <w:t>City and/or any other City agency, including other employees, officers and representatives, for/from any and all claims or actions of any kind asserted against City and/or any other City agency arising out of Consultant’s (including Consultant’s employees, representatives, products and subcontractors) negligent performance under this Agreement, excepting only such claims or actions which may arise out of sole or active negligence of City and/or any other City agency, or any third parties not acting on behalf of, at the direction of, or under the control of Consultant.</w:t>
      </w:r>
      <w:bookmarkEnd w:id="145"/>
      <w:bookmarkEnd w:id="146"/>
    </w:p>
    <w:p w14:paraId="68B603D1" w14:textId="77777777" w:rsidR="003A1C8B" w:rsidRDefault="003A1C8B" w:rsidP="003A1C8B">
      <w:pPr>
        <w:widowControl w:val="0"/>
        <w:tabs>
          <w:tab w:val="left" w:pos="900"/>
        </w:tabs>
        <w:ind w:left="900" w:hanging="540"/>
        <w:jc w:val="both"/>
        <w:rPr>
          <w:b/>
          <w:bCs/>
        </w:rPr>
      </w:pPr>
    </w:p>
    <w:p w14:paraId="29BD672E" w14:textId="77777777" w:rsidR="003A1C8B" w:rsidRDefault="003A1C8B" w:rsidP="003A1C8B">
      <w:pPr>
        <w:widowControl w:val="0"/>
        <w:tabs>
          <w:tab w:val="left" w:pos="900"/>
        </w:tabs>
        <w:ind w:left="900" w:hanging="540"/>
        <w:jc w:val="both"/>
      </w:pPr>
      <w:r>
        <w:rPr>
          <w:b/>
          <w:bCs/>
        </w:rPr>
        <w:t>6.7</w:t>
      </w:r>
      <w:r>
        <w:rPr>
          <w:b/>
        </w:rPr>
        <w:tab/>
        <w:t xml:space="preserve">Compliance with Applicable Law.  </w:t>
      </w:r>
      <w:r>
        <w:t>Consultant and City shall comply with all applicable laws, ordinances, and codes of the Federal, State, County and City governments, without regard to conflict of law principles.</w:t>
      </w:r>
    </w:p>
    <w:p w14:paraId="622C2C05" w14:textId="77777777" w:rsidR="003A1C8B" w:rsidRDefault="003A1C8B" w:rsidP="003A1C8B">
      <w:pPr>
        <w:widowControl w:val="0"/>
        <w:tabs>
          <w:tab w:val="left" w:pos="900"/>
        </w:tabs>
        <w:ind w:left="900" w:hanging="540"/>
        <w:jc w:val="both"/>
        <w:rPr>
          <w:b/>
        </w:rPr>
      </w:pPr>
    </w:p>
    <w:p w14:paraId="53A1B3A0" w14:textId="77777777" w:rsidR="003A1C8B" w:rsidRDefault="003A1C8B" w:rsidP="003A1C8B">
      <w:pPr>
        <w:widowControl w:val="0"/>
        <w:tabs>
          <w:tab w:val="left" w:pos="900"/>
        </w:tabs>
        <w:ind w:left="900" w:hanging="540"/>
        <w:jc w:val="both"/>
      </w:pPr>
      <w:r>
        <w:rPr>
          <w:b/>
        </w:rPr>
        <w:t>6.8</w:t>
      </w:r>
      <w:r>
        <w:rPr>
          <w:b/>
        </w:rPr>
        <w:tab/>
        <w:t xml:space="preserve">Independent Contractor.  </w:t>
      </w:r>
      <w:r>
        <w:t>This Agreement is by and between City and Consultant and is not intended, nor shall it be construed, to create the relationship of agency, servant, employee, partnership, joint venture, or association, as between City and Consultant.</w:t>
      </w:r>
    </w:p>
    <w:p w14:paraId="7D74EBF8" w14:textId="77777777" w:rsidR="003A1C8B" w:rsidRDefault="003A1C8B" w:rsidP="003A1C8B">
      <w:pPr>
        <w:widowControl w:val="0"/>
        <w:tabs>
          <w:tab w:val="left" w:pos="900"/>
        </w:tabs>
        <w:jc w:val="both"/>
        <w:rPr>
          <w:b/>
        </w:rPr>
      </w:pPr>
    </w:p>
    <w:p w14:paraId="098D8A0D" w14:textId="77777777" w:rsidR="003A1C8B" w:rsidRDefault="003A1C8B" w:rsidP="003A1C8B">
      <w:pPr>
        <w:widowControl w:val="0"/>
        <w:tabs>
          <w:tab w:val="left" w:pos="900"/>
        </w:tabs>
        <w:ind w:left="1620" w:hanging="720"/>
        <w:jc w:val="both"/>
      </w:pPr>
      <w:r w:rsidRPr="000711F3">
        <w:rPr>
          <w:b/>
        </w:rPr>
        <w:t>6.</w:t>
      </w:r>
      <w:r>
        <w:rPr>
          <w:b/>
        </w:rPr>
        <w:t>8</w:t>
      </w:r>
      <w:r w:rsidRPr="000711F3">
        <w:rPr>
          <w:b/>
        </w:rPr>
        <w:t>.1</w:t>
      </w:r>
      <w:r>
        <w:rPr>
          <w:b/>
        </w:rPr>
        <w:t xml:space="preserve"> </w:t>
      </w:r>
      <w:r>
        <w:t xml:space="preserve">  Consultant shall be an independent contractor and shall have no power to incur any debt or obligation for or on behalf of </w:t>
      </w:r>
      <w:proofErr w:type="gramStart"/>
      <w:r>
        <w:t>City</w:t>
      </w:r>
      <w:proofErr w:type="gramEnd"/>
      <w:r>
        <w:t>.  Neither City nor any of its officers or employees shall have any control over the conduct of Consultant, or any of Consultant’s employees, except as herein set forth, and Consultant expressly warrants not to, at any time or in any manner, represent that it, or any of its agents, servants or employees are in any manner employees of City, it being distinctly understood that Consultant is and shall at all times remain to City a wholly independent contractor and Consultant's obligations to City are solely such as are prescribed by this Agreement.</w:t>
      </w:r>
    </w:p>
    <w:p w14:paraId="15F5B911" w14:textId="77777777" w:rsidR="003A1C8B" w:rsidRDefault="003A1C8B" w:rsidP="003A1C8B">
      <w:pPr>
        <w:widowControl w:val="0"/>
        <w:tabs>
          <w:tab w:val="left" w:pos="900"/>
        </w:tabs>
        <w:ind w:left="1620" w:hanging="720"/>
        <w:jc w:val="both"/>
        <w:rPr>
          <w:b/>
          <w:bCs/>
        </w:rPr>
      </w:pPr>
    </w:p>
    <w:p w14:paraId="0EC97854" w14:textId="77777777" w:rsidR="003A1C8B" w:rsidRDefault="003A1C8B" w:rsidP="003A1C8B">
      <w:pPr>
        <w:widowControl w:val="0"/>
        <w:tabs>
          <w:tab w:val="left" w:pos="1620"/>
        </w:tabs>
        <w:ind w:left="1620" w:hanging="720"/>
        <w:jc w:val="both"/>
      </w:pPr>
      <w:r w:rsidRPr="005B1DA1">
        <w:rPr>
          <w:b/>
          <w:bCs/>
        </w:rPr>
        <w:t>6.</w:t>
      </w:r>
      <w:r>
        <w:rPr>
          <w:b/>
          <w:bCs/>
        </w:rPr>
        <w:t>8</w:t>
      </w:r>
      <w:r w:rsidRPr="005B1DA1">
        <w:rPr>
          <w:b/>
          <w:bCs/>
        </w:rPr>
        <w:t>.2</w:t>
      </w:r>
      <w:r>
        <w:rPr>
          <w:b/>
          <w:bCs/>
        </w:rPr>
        <w:tab/>
      </w:r>
      <w:r>
        <w:t>Indemnification of CalPERS Determination - In the event that Consultant or any employee, agent, or subcontractor of Consultant providing services under this Agreement claims or is determined by a court of competent jurisdiction or CalPERS to be eligible for enrollment in CalPERS as an employee of City, Consultant shall indemnify, defend, and hold harmless City for the payment of any employee and/or employer contributions for CalPERS benefits on behalf of Consultant or its employees, agents, or subcontractors, as well as, for the payment of any penalties and interest on such contributions which would otherwise be the responsibility of City.</w:t>
      </w:r>
    </w:p>
    <w:p w14:paraId="6219D600" w14:textId="77777777" w:rsidR="003A1C8B" w:rsidRDefault="003A1C8B" w:rsidP="003A1C8B">
      <w:pPr>
        <w:widowControl w:val="0"/>
        <w:tabs>
          <w:tab w:val="left" w:pos="1620"/>
        </w:tabs>
        <w:ind w:left="1620" w:hanging="720"/>
        <w:jc w:val="both"/>
        <w:rPr>
          <w:b/>
        </w:rPr>
      </w:pPr>
    </w:p>
    <w:p w14:paraId="1433B3A4" w14:textId="77777777" w:rsidR="003A1C8B" w:rsidRDefault="003A1C8B" w:rsidP="003A1C8B">
      <w:pPr>
        <w:widowControl w:val="0"/>
        <w:tabs>
          <w:tab w:val="left" w:pos="1620"/>
        </w:tabs>
        <w:ind w:left="1620" w:hanging="720"/>
        <w:jc w:val="both"/>
      </w:pPr>
      <w:r w:rsidRPr="00B82010">
        <w:rPr>
          <w:b/>
        </w:rPr>
        <w:t>6.</w:t>
      </w:r>
      <w:r>
        <w:rPr>
          <w:b/>
        </w:rPr>
        <w:t>8</w:t>
      </w:r>
      <w:r w:rsidRPr="00B82010">
        <w:rPr>
          <w:b/>
        </w:rPr>
        <w:t>.</w:t>
      </w:r>
      <w:r>
        <w:rPr>
          <w:b/>
        </w:rPr>
        <w:t>3</w:t>
      </w:r>
      <w:r>
        <w:tab/>
      </w:r>
      <w:r w:rsidRPr="005B1DA1">
        <w:rPr>
          <w:bCs/>
        </w:rPr>
        <w:t>Business License Required</w:t>
      </w:r>
      <w:r>
        <w:t>.</w:t>
      </w:r>
      <w:r w:rsidRPr="00B82010">
        <w:t xml:space="preserve"> According to Title 2.08.40</w:t>
      </w:r>
      <w:r>
        <w:t xml:space="preserve"> of the South Gate Municipal Code</w:t>
      </w:r>
      <w:r w:rsidRPr="00B82010">
        <w:t xml:space="preserve">, a business license will be required prior to doing business within the </w:t>
      </w:r>
      <w:proofErr w:type="gramStart"/>
      <w:r w:rsidRPr="00B82010">
        <w:t>City</w:t>
      </w:r>
      <w:proofErr w:type="gramEnd"/>
      <w:r w:rsidRPr="00B82010">
        <w:t xml:space="preserve">, even if the business is located outside of the City.  </w:t>
      </w:r>
      <w:r>
        <w:t xml:space="preserve">Verification of a valid South Gate business license will be required prior to start of work and any fees associated with the acquisition or maintenance of such business license shall be the sole responsibility of </w:t>
      </w:r>
      <w:proofErr w:type="gramStart"/>
      <w:r>
        <w:t>Consultant</w:t>
      </w:r>
      <w:proofErr w:type="gramEnd"/>
      <w:r>
        <w:t>.</w:t>
      </w:r>
    </w:p>
    <w:p w14:paraId="1E7F54CD" w14:textId="77777777" w:rsidR="003A1C8B" w:rsidRDefault="003A1C8B" w:rsidP="003A1C8B">
      <w:pPr>
        <w:widowControl w:val="0"/>
        <w:tabs>
          <w:tab w:val="left" w:pos="1620"/>
        </w:tabs>
        <w:jc w:val="both"/>
        <w:rPr>
          <w:b/>
        </w:rPr>
      </w:pPr>
    </w:p>
    <w:p w14:paraId="15E4F51F" w14:textId="77777777" w:rsidR="003A1C8B" w:rsidRDefault="003A1C8B" w:rsidP="003A1C8B">
      <w:pPr>
        <w:widowControl w:val="0"/>
        <w:tabs>
          <w:tab w:val="left" w:pos="900"/>
        </w:tabs>
        <w:ind w:left="900" w:hanging="540"/>
        <w:jc w:val="both"/>
        <w:rPr>
          <w:b/>
        </w:rPr>
      </w:pPr>
      <w:r>
        <w:rPr>
          <w:b/>
        </w:rPr>
        <w:t>6.9</w:t>
      </w:r>
      <w:r>
        <w:rPr>
          <w:b/>
        </w:rPr>
        <w:tab/>
        <w:t>Consultant’s Personnel.</w:t>
      </w:r>
    </w:p>
    <w:p w14:paraId="0B9C6607" w14:textId="77777777" w:rsidR="003A1C8B" w:rsidRDefault="003A1C8B" w:rsidP="003A1C8B">
      <w:pPr>
        <w:widowControl w:val="0"/>
        <w:tabs>
          <w:tab w:val="left" w:pos="900"/>
        </w:tabs>
        <w:ind w:left="900" w:hanging="540"/>
        <w:jc w:val="both"/>
        <w:rPr>
          <w:b/>
        </w:rPr>
      </w:pPr>
    </w:p>
    <w:p w14:paraId="0A02E420" w14:textId="77777777" w:rsidR="003A1C8B" w:rsidRDefault="003A1C8B" w:rsidP="003A1C8B">
      <w:pPr>
        <w:widowControl w:val="0"/>
        <w:tabs>
          <w:tab w:val="left" w:pos="1620"/>
        </w:tabs>
        <w:ind w:left="1620" w:hanging="720"/>
        <w:jc w:val="both"/>
        <w:rPr>
          <w:bCs/>
        </w:rPr>
      </w:pPr>
      <w:r>
        <w:rPr>
          <w:b/>
        </w:rPr>
        <w:t>6.9.1</w:t>
      </w:r>
      <w:r>
        <w:rPr>
          <w:b/>
        </w:rPr>
        <w:tab/>
      </w:r>
      <w:r>
        <w:rPr>
          <w:bCs/>
        </w:rPr>
        <w:t xml:space="preserve">All services required under the Agreement will be performed by </w:t>
      </w:r>
      <w:proofErr w:type="gramStart"/>
      <w:r>
        <w:rPr>
          <w:bCs/>
        </w:rPr>
        <w:t>Consultant</w:t>
      </w:r>
      <w:proofErr w:type="gramEnd"/>
      <w:r>
        <w:rPr>
          <w:bCs/>
        </w:rPr>
        <w:t>, or under Consultant’s direct supervision, and all personnel shall possess the qualifications, permits and licenses required by State and local law to perform such services, including, without limitation, a City of South Gate business license as required by the South Gate Municipal Code.</w:t>
      </w:r>
    </w:p>
    <w:p w14:paraId="2BF66157" w14:textId="77777777" w:rsidR="003A1C8B" w:rsidRDefault="003A1C8B" w:rsidP="003A1C8B">
      <w:pPr>
        <w:widowControl w:val="0"/>
        <w:tabs>
          <w:tab w:val="left" w:pos="1620"/>
        </w:tabs>
        <w:ind w:left="1620" w:hanging="720"/>
        <w:jc w:val="both"/>
        <w:rPr>
          <w:b/>
        </w:rPr>
      </w:pPr>
    </w:p>
    <w:p w14:paraId="2601058C" w14:textId="77777777" w:rsidR="003A1C8B" w:rsidRDefault="003A1C8B" w:rsidP="003A1C8B">
      <w:pPr>
        <w:widowControl w:val="0"/>
        <w:tabs>
          <w:tab w:val="left" w:pos="1620"/>
        </w:tabs>
        <w:ind w:left="1620" w:hanging="720"/>
        <w:jc w:val="both"/>
        <w:rPr>
          <w:bCs/>
        </w:rPr>
      </w:pPr>
      <w:r>
        <w:rPr>
          <w:b/>
        </w:rPr>
        <w:t>6.9.2</w:t>
      </w:r>
      <w:r>
        <w:rPr>
          <w:b/>
        </w:rPr>
        <w:tab/>
      </w:r>
      <w:r>
        <w:rPr>
          <w:bCs/>
        </w:rPr>
        <w:t xml:space="preserve">Consultant shall be solely responsible for the satisfactory work performance of all personnel engaged in performing services required by this Agreement, and compliance with all reasonable performance standards established by </w:t>
      </w:r>
      <w:proofErr w:type="gramStart"/>
      <w:r>
        <w:rPr>
          <w:bCs/>
        </w:rPr>
        <w:t>City</w:t>
      </w:r>
      <w:proofErr w:type="gramEnd"/>
      <w:r>
        <w:rPr>
          <w:bCs/>
        </w:rPr>
        <w:t>.</w:t>
      </w:r>
    </w:p>
    <w:p w14:paraId="103E9584" w14:textId="77777777" w:rsidR="003A1C8B" w:rsidRDefault="003A1C8B" w:rsidP="003A1C8B">
      <w:pPr>
        <w:widowControl w:val="0"/>
        <w:tabs>
          <w:tab w:val="left" w:pos="1620"/>
        </w:tabs>
        <w:ind w:left="1620" w:hanging="720"/>
        <w:jc w:val="both"/>
        <w:rPr>
          <w:b/>
        </w:rPr>
      </w:pPr>
    </w:p>
    <w:p w14:paraId="4BFAB1A2" w14:textId="77777777" w:rsidR="003A1C8B" w:rsidRDefault="003A1C8B" w:rsidP="003A1C8B">
      <w:pPr>
        <w:widowControl w:val="0"/>
        <w:tabs>
          <w:tab w:val="left" w:pos="1620"/>
        </w:tabs>
        <w:ind w:left="1620" w:hanging="720"/>
        <w:jc w:val="both"/>
        <w:rPr>
          <w:bCs/>
        </w:rPr>
      </w:pPr>
      <w:r>
        <w:rPr>
          <w:b/>
        </w:rPr>
        <w:t>6.9.3</w:t>
      </w:r>
      <w:r>
        <w:rPr>
          <w:b/>
        </w:rPr>
        <w:tab/>
      </w:r>
      <w:r>
        <w:rPr>
          <w:bCs/>
        </w:rPr>
        <w:t>Consultant shall be responsible for payment of all employees’ and subcontractors’ wages and benefits and shall comply with all requirements pertaining to employer’s liability, workers’ compensation, unemployment insurance and Social Security.</w:t>
      </w:r>
    </w:p>
    <w:p w14:paraId="6B7D7508" w14:textId="77777777" w:rsidR="003A1C8B" w:rsidRDefault="003A1C8B" w:rsidP="003A1C8B">
      <w:pPr>
        <w:widowControl w:val="0"/>
        <w:tabs>
          <w:tab w:val="left" w:pos="1620"/>
        </w:tabs>
        <w:ind w:left="1620" w:hanging="720"/>
        <w:jc w:val="both"/>
        <w:rPr>
          <w:b/>
        </w:rPr>
      </w:pPr>
    </w:p>
    <w:p w14:paraId="46FFA44C" w14:textId="77777777" w:rsidR="003A1C8B" w:rsidRPr="00B82010" w:rsidRDefault="003A1C8B" w:rsidP="003A1C8B">
      <w:pPr>
        <w:widowControl w:val="0"/>
        <w:tabs>
          <w:tab w:val="left" w:pos="1620"/>
        </w:tabs>
        <w:ind w:left="1620" w:hanging="720"/>
        <w:jc w:val="both"/>
      </w:pPr>
      <w:r>
        <w:rPr>
          <w:b/>
        </w:rPr>
        <w:t>6.9.4</w:t>
      </w:r>
      <w:r>
        <w:rPr>
          <w:b/>
        </w:rPr>
        <w:tab/>
      </w:r>
      <w:r>
        <w:rPr>
          <w:bCs/>
        </w:rPr>
        <w:t xml:space="preserve">Consultant shall indemnify and hold harmless City and all other related entities, officers, employees and representatives from any liability, damages, claims, costs, and expenses of any nature arising from alleged violations of personnel practices or of any acts of omissions by </w:t>
      </w:r>
      <w:proofErr w:type="gramStart"/>
      <w:r>
        <w:rPr>
          <w:bCs/>
        </w:rPr>
        <w:t>Consultant</w:t>
      </w:r>
      <w:proofErr w:type="gramEnd"/>
      <w:r>
        <w:rPr>
          <w:bCs/>
        </w:rPr>
        <w:t xml:space="preserve"> in connection with the work performed arising from this Agreement.</w:t>
      </w:r>
      <w:r>
        <w:rPr>
          <w:b/>
        </w:rPr>
        <w:tab/>
      </w:r>
    </w:p>
    <w:p w14:paraId="584EE321" w14:textId="77777777" w:rsidR="003A1C8B" w:rsidRDefault="003A1C8B" w:rsidP="003A1C8B">
      <w:pPr>
        <w:widowControl w:val="0"/>
        <w:jc w:val="both"/>
      </w:pPr>
    </w:p>
    <w:p w14:paraId="656C5BED" w14:textId="77777777" w:rsidR="003A1C8B" w:rsidRDefault="003A1C8B" w:rsidP="003A1C8B">
      <w:pPr>
        <w:widowControl w:val="0"/>
        <w:tabs>
          <w:tab w:val="left" w:pos="900"/>
        </w:tabs>
        <w:ind w:left="900" w:hanging="540"/>
        <w:jc w:val="both"/>
      </w:pPr>
      <w:r>
        <w:rPr>
          <w:b/>
        </w:rPr>
        <w:t>6.10</w:t>
      </w:r>
      <w:r>
        <w:rPr>
          <w:b/>
        </w:rPr>
        <w:tab/>
        <w:t xml:space="preserve">Copyright.  </w:t>
      </w:r>
      <w:r>
        <w:t xml:space="preserve">No reports, maps or other documents produced in whole or in part under this Agreement shall be the subject of an application for copyright by or on behalf of </w:t>
      </w:r>
      <w:proofErr w:type="gramStart"/>
      <w:r>
        <w:t>Consultant</w:t>
      </w:r>
      <w:proofErr w:type="gramEnd"/>
      <w:r>
        <w:t>.</w:t>
      </w:r>
    </w:p>
    <w:p w14:paraId="090F855E" w14:textId="77777777" w:rsidR="003A1C8B" w:rsidRDefault="003A1C8B" w:rsidP="003A1C8B">
      <w:pPr>
        <w:widowControl w:val="0"/>
        <w:tabs>
          <w:tab w:val="left" w:pos="900"/>
        </w:tabs>
        <w:ind w:left="900" w:hanging="540"/>
        <w:jc w:val="both"/>
        <w:rPr>
          <w:b/>
        </w:rPr>
      </w:pPr>
    </w:p>
    <w:p w14:paraId="337C1AB3" w14:textId="77777777" w:rsidR="003A1C8B" w:rsidRDefault="003A1C8B" w:rsidP="003A1C8B">
      <w:pPr>
        <w:widowControl w:val="0"/>
        <w:tabs>
          <w:tab w:val="left" w:pos="900"/>
        </w:tabs>
        <w:ind w:left="900" w:hanging="540"/>
        <w:jc w:val="both"/>
      </w:pPr>
      <w:r>
        <w:rPr>
          <w:b/>
        </w:rPr>
        <w:t>6.11</w:t>
      </w:r>
      <w:r>
        <w:rPr>
          <w:b/>
        </w:rPr>
        <w:tab/>
        <w:t>Legal Construction.</w:t>
      </w:r>
    </w:p>
    <w:p w14:paraId="3B191DAB" w14:textId="77777777" w:rsidR="003A1C8B" w:rsidRDefault="003A1C8B" w:rsidP="003A1C8B">
      <w:pPr>
        <w:widowControl w:val="0"/>
        <w:tabs>
          <w:tab w:val="left" w:pos="900"/>
        </w:tabs>
        <w:jc w:val="both"/>
      </w:pPr>
    </w:p>
    <w:p w14:paraId="4D93FE64" w14:textId="77777777" w:rsidR="003A1C8B" w:rsidRDefault="003A1C8B" w:rsidP="003A1C8B">
      <w:pPr>
        <w:widowControl w:val="0"/>
        <w:tabs>
          <w:tab w:val="left" w:pos="900"/>
          <w:tab w:val="left" w:pos="1620"/>
        </w:tabs>
        <w:ind w:left="1620" w:hanging="1620"/>
        <w:jc w:val="both"/>
      </w:pPr>
      <w:r>
        <w:rPr>
          <w:b/>
          <w:bCs/>
        </w:rPr>
        <w:tab/>
        <w:t>6.11.1</w:t>
      </w:r>
      <w:r>
        <w:rPr>
          <w:b/>
          <w:bCs/>
        </w:rPr>
        <w:tab/>
      </w:r>
      <w:r>
        <w:t>This Agreement is made and entered into in the State of California and shall in all respects be interpreted, enforced, and governed under the laws of the State of California without regard to conflict of law principles.</w:t>
      </w:r>
    </w:p>
    <w:p w14:paraId="419310EE" w14:textId="77777777" w:rsidR="003A1C8B" w:rsidRDefault="003A1C8B" w:rsidP="003A1C8B">
      <w:pPr>
        <w:widowControl w:val="0"/>
        <w:tabs>
          <w:tab w:val="left" w:pos="900"/>
          <w:tab w:val="left" w:pos="1620"/>
        </w:tabs>
        <w:ind w:left="1620" w:hanging="1620"/>
        <w:jc w:val="both"/>
        <w:rPr>
          <w:b/>
          <w:bCs/>
        </w:rPr>
      </w:pPr>
    </w:p>
    <w:p w14:paraId="41FD42B1" w14:textId="77777777" w:rsidR="003A1C8B" w:rsidRDefault="003A1C8B" w:rsidP="003A1C8B">
      <w:pPr>
        <w:widowControl w:val="0"/>
        <w:tabs>
          <w:tab w:val="left" w:pos="900"/>
          <w:tab w:val="left" w:pos="1620"/>
        </w:tabs>
        <w:ind w:left="1620" w:hanging="1620"/>
        <w:jc w:val="both"/>
      </w:pPr>
      <w:r>
        <w:rPr>
          <w:b/>
          <w:bCs/>
        </w:rPr>
        <w:tab/>
      </w:r>
      <w:r w:rsidRPr="0001533A">
        <w:rPr>
          <w:b/>
          <w:bCs/>
        </w:rPr>
        <w:t>6.</w:t>
      </w:r>
      <w:r>
        <w:rPr>
          <w:b/>
          <w:bCs/>
        </w:rPr>
        <w:t>11</w:t>
      </w:r>
      <w:r w:rsidRPr="0001533A">
        <w:rPr>
          <w:b/>
          <w:bCs/>
        </w:rPr>
        <w:t>.2</w:t>
      </w:r>
      <w:r>
        <w:tab/>
        <w:t xml:space="preserve">This Agreement shall be construed without regard to the identity of the persons who drafted its various provisions.  </w:t>
      </w:r>
      <w:proofErr w:type="gramStart"/>
      <w:r>
        <w:t>Each and every</w:t>
      </w:r>
      <w:proofErr w:type="gramEnd"/>
      <w:r>
        <w:t xml:space="preserve"> provision of this Agreement shall be construed as though each of the parties participated equally in the drafting of same, and any rule of construction that a document is to be construed against the drafting party shall not be applicable to this Agreement.</w:t>
      </w:r>
    </w:p>
    <w:p w14:paraId="2BF45E0A" w14:textId="77777777" w:rsidR="003A1C8B" w:rsidRDefault="003A1C8B" w:rsidP="003A1C8B">
      <w:pPr>
        <w:widowControl w:val="0"/>
        <w:tabs>
          <w:tab w:val="left" w:pos="900"/>
          <w:tab w:val="left" w:pos="1620"/>
        </w:tabs>
        <w:ind w:left="1620" w:hanging="1620"/>
        <w:jc w:val="both"/>
        <w:rPr>
          <w:b/>
          <w:bCs/>
        </w:rPr>
      </w:pPr>
    </w:p>
    <w:p w14:paraId="58C86206" w14:textId="77777777" w:rsidR="003A1C8B" w:rsidRDefault="003A1C8B" w:rsidP="003A1C8B">
      <w:pPr>
        <w:widowControl w:val="0"/>
        <w:tabs>
          <w:tab w:val="left" w:pos="900"/>
          <w:tab w:val="left" w:pos="1620"/>
        </w:tabs>
        <w:ind w:left="1620" w:hanging="1620"/>
        <w:jc w:val="both"/>
      </w:pPr>
      <w:r>
        <w:rPr>
          <w:b/>
          <w:bCs/>
        </w:rPr>
        <w:tab/>
        <w:t>6.11.3.</w:t>
      </w:r>
      <w:r>
        <w:tab/>
        <w:t>The article and section, captions and headings herein have been inserted for convenience only and shall not be considered or referred to in resolving questions of interpretation or construction.</w:t>
      </w:r>
    </w:p>
    <w:p w14:paraId="1A656975" w14:textId="77777777" w:rsidR="003A1C8B" w:rsidRDefault="003A1C8B" w:rsidP="003A1C8B">
      <w:pPr>
        <w:widowControl w:val="0"/>
        <w:tabs>
          <w:tab w:val="left" w:pos="900"/>
          <w:tab w:val="left" w:pos="1620"/>
        </w:tabs>
        <w:ind w:left="1620" w:hanging="1620"/>
        <w:jc w:val="both"/>
        <w:rPr>
          <w:b/>
          <w:bCs/>
        </w:rPr>
      </w:pPr>
    </w:p>
    <w:p w14:paraId="3F8B68D9" w14:textId="77777777" w:rsidR="003A1C8B" w:rsidRDefault="003A1C8B" w:rsidP="003A1C8B">
      <w:pPr>
        <w:widowControl w:val="0"/>
        <w:tabs>
          <w:tab w:val="left" w:pos="900"/>
          <w:tab w:val="left" w:pos="1620"/>
        </w:tabs>
        <w:ind w:left="1620" w:hanging="1620"/>
        <w:jc w:val="both"/>
      </w:pPr>
      <w:r>
        <w:rPr>
          <w:b/>
          <w:bCs/>
        </w:rPr>
        <w:tab/>
        <w:t>6.11.4.</w:t>
      </w:r>
      <w:r>
        <w:tab/>
        <w:t>Whenever in this Agreement the context may so require, the masculine gender shall be deemed to refer to and include the feminine and neuter, and the singular shall refer to and include the plural.</w:t>
      </w:r>
    </w:p>
    <w:p w14:paraId="62422146" w14:textId="77777777" w:rsidR="003A1C8B" w:rsidRDefault="003A1C8B" w:rsidP="003A1C8B">
      <w:pPr>
        <w:widowControl w:val="0"/>
        <w:tabs>
          <w:tab w:val="left" w:pos="900"/>
          <w:tab w:val="left" w:pos="1620"/>
        </w:tabs>
        <w:ind w:left="1620" w:hanging="1620"/>
        <w:jc w:val="both"/>
        <w:rPr>
          <w:b/>
        </w:rPr>
      </w:pPr>
    </w:p>
    <w:p w14:paraId="1E036F78" w14:textId="77777777" w:rsidR="003A1C8B" w:rsidRDefault="003A1C8B" w:rsidP="003A1C8B">
      <w:pPr>
        <w:widowControl w:val="0"/>
        <w:tabs>
          <w:tab w:val="left" w:pos="900"/>
        </w:tabs>
        <w:ind w:left="900" w:hanging="540"/>
        <w:jc w:val="both"/>
      </w:pPr>
      <w:r>
        <w:rPr>
          <w:b/>
        </w:rPr>
        <w:t>6.12</w:t>
      </w:r>
      <w:r>
        <w:rPr>
          <w:b/>
        </w:rPr>
        <w:tab/>
        <w:t xml:space="preserve">Counterparts.  </w:t>
      </w:r>
      <w:r>
        <w:t xml:space="preserve">This Agreement may be executed in counterparts </w:t>
      </w:r>
      <w:proofErr w:type="gramStart"/>
      <w:r>
        <w:t>and,</w:t>
      </w:r>
      <w:proofErr w:type="gramEnd"/>
      <w:r>
        <w:t xml:space="preserve"> as so executed, shall constitute an agreement which shall be binding upon all Parties hereto.</w:t>
      </w:r>
    </w:p>
    <w:p w14:paraId="04D81DCC" w14:textId="77777777" w:rsidR="003A1C8B" w:rsidRDefault="003A1C8B" w:rsidP="003A1C8B">
      <w:pPr>
        <w:widowControl w:val="0"/>
        <w:tabs>
          <w:tab w:val="left" w:pos="900"/>
        </w:tabs>
        <w:ind w:left="900" w:hanging="540"/>
        <w:jc w:val="both"/>
        <w:rPr>
          <w:b/>
        </w:rPr>
      </w:pPr>
    </w:p>
    <w:p w14:paraId="71FBCE5C" w14:textId="77777777" w:rsidR="003A1C8B" w:rsidRDefault="003A1C8B" w:rsidP="003A1C8B">
      <w:pPr>
        <w:widowControl w:val="0"/>
        <w:tabs>
          <w:tab w:val="left" w:pos="900"/>
        </w:tabs>
        <w:ind w:left="900" w:hanging="540"/>
        <w:jc w:val="both"/>
      </w:pPr>
      <w:r>
        <w:rPr>
          <w:b/>
        </w:rPr>
        <w:t>6.13</w:t>
      </w:r>
      <w:r>
        <w:rPr>
          <w:b/>
        </w:rPr>
        <w:tab/>
        <w:t xml:space="preserve">Final Payment Acceptance Constitutes Release.  </w:t>
      </w:r>
      <w:r>
        <w:t xml:space="preserve">The acceptance by </w:t>
      </w:r>
      <w:proofErr w:type="gramStart"/>
      <w:r>
        <w:t>Consultant</w:t>
      </w:r>
      <w:proofErr w:type="gramEnd"/>
      <w:r>
        <w:t xml:space="preserve"> of the final payment made under this Agreement shall operate as and be a release of City from all claims and liabilities for compensation to Consultant for anything done, furnished, or relating to Consultant’s work or services.  Acceptance of payment shall be any negotiation of City’s check or the failure to make a written extra compensation claim within ten (10) calendar days of the receipt of that check.  However, approval or payment by City shall not constitute, nor be deemed, a release of the responsibility and liability of Consultant, its employees, sub-consultants and agents for the accuracy and competency of the information provided and/or work performed; nor shall such approval or payment be deemed to be an assumption of such responsibility or liability by City for any defect or error in the work prepared by Consultant, its employees, sub-consultants and agents.</w:t>
      </w:r>
    </w:p>
    <w:p w14:paraId="6428828D" w14:textId="77777777" w:rsidR="003A1C8B" w:rsidRDefault="003A1C8B" w:rsidP="003A1C8B">
      <w:pPr>
        <w:widowControl w:val="0"/>
        <w:tabs>
          <w:tab w:val="left" w:pos="900"/>
        </w:tabs>
        <w:ind w:left="900" w:hanging="540"/>
        <w:jc w:val="both"/>
        <w:rPr>
          <w:b/>
        </w:rPr>
      </w:pPr>
    </w:p>
    <w:p w14:paraId="0125410E" w14:textId="77777777" w:rsidR="003A1C8B" w:rsidRDefault="003A1C8B" w:rsidP="003A1C8B">
      <w:pPr>
        <w:widowControl w:val="0"/>
        <w:tabs>
          <w:tab w:val="left" w:pos="900"/>
        </w:tabs>
        <w:ind w:left="900" w:hanging="540"/>
        <w:jc w:val="both"/>
      </w:pPr>
      <w:r>
        <w:rPr>
          <w:b/>
        </w:rPr>
        <w:t>6.14</w:t>
      </w:r>
      <w:r>
        <w:rPr>
          <w:b/>
        </w:rPr>
        <w:tab/>
        <w:t xml:space="preserve">Corrections.  </w:t>
      </w:r>
      <w:r>
        <w:t xml:space="preserve">In addition to the above indemnification obligations, </w:t>
      </w:r>
      <w:proofErr w:type="gramStart"/>
      <w:r>
        <w:t>Consultant</w:t>
      </w:r>
      <w:proofErr w:type="gramEnd"/>
      <w:r>
        <w:t xml:space="preserve"> shall correct, at its expense, all errors in the work which may be disclosed during City’s review of Consultant’s report or plans.  Should Consultant fail to make such correction in a </w:t>
      </w:r>
      <w:proofErr w:type="gramStart"/>
      <w:r>
        <w:t>reasonably</w:t>
      </w:r>
      <w:proofErr w:type="gramEnd"/>
      <w:r>
        <w:t xml:space="preserve">, timely manner, such correction shall be made by City, and the cost thereof shall be charged to </w:t>
      </w:r>
      <w:proofErr w:type="gramStart"/>
      <w:r>
        <w:t>Consultant</w:t>
      </w:r>
      <w:proofErr w:type="gramEnd"/>
      <w:r>
        <w:t>.</w:t>
      </w:r>
    </w:p>
    <w:p w14:paraId="0D3D63CC" w14:textId="77777777" w:rsidR="003A1C8B" w:rsidRDefault="003A1C8B" w:rsidP="003A1C8B">
      <w:pPr>
        <w:widowControl w:val="0"/>
        <w:tabs>
          <w:tab w:val="left" w:pos="900"/>
        </w:tabs>
        <w:ind w:left="900" w:hanging="540"/>
        <w:jc w:val="both"/>
        <w:rPr>
          <w:b/>
        </w:rPr>
      </w:pPr>
    </w:p>
    <w:p w14:paraId="072A34F3" w14:textId="77777777" w:rsidR="003A1C8B" w:rsidRDefault="003A1C8B" w:rsidP="003A1C8B">
      <w:pPr>
        <w:widowControl w:val="0"/>
        <w:tabs>
          <w:tab w:val="left" w:pos="900"/>
        </w:tabs>
        <w:ind w:left="900" w:hanging="540"/>
        <w:jc w:val="both"/>
      </w:pPr>
      <w:r>
        <w:rPr>
          <w:b/>
        </w:rPr>
        <w:t>6.15</w:t>
      </w:r>
      <w:r>
        <w:rPr>
          <w:b/>
        </w:rPr>
        <w:tab/>
        <w:t xml:space="preserve">Files.  </w:t>
      </w:r>
      <w:r>
        <w:t xml:space="preserve">All files of </w:t>
      </w:r>
      <w:proofErr w:type="gramStart"/>
      <w:r>
        <w:t>Consultant</w:t>
      </w:r>
      <w:proofErr w:type="gramEnd"/>
      <w:r>
        <w:t xml:space="preserve"> pertaining to City shall be and remain the property of City.  Consultant will control the physical location of such files during the term of this Agreement and shall be entitled to retain copies of such files upon termination of this Agreement.</w:t>
      </w:r>
    </w:p>
    <w:p w14:paraId="793DF0DB" w14:textId="77777777" w:rsidR="003A1C8B" w:rsidRDefault="003A1C8B" w:rsidP="003A1C8B">
      <w:pPr>
        <w:widowControl w:val="0"/>
        <w:tabs>
          <w:tab w:val="left" w:pos="900"/>
        </w:tabs>
        <w:ind w:left="900" w:hanging="540"/>
        <w:jc w:val="both"/>
        <w:rPr>
          <w:b/>
        </w:rPr>
      </w:pPr>
    </w:p>
    <w:p w14:paraId="584DE7F2" w14:textId="77777777" w:rsidR="003A1C8B" w:rsidRDefault="003A1C8B" w:rsidP="003A1C8B">
      <w:pPr>
        <w:widowControl w:val="0"/>
        <w:tabs>
          <w:tab w:val="left" w:pos="900"/>
        </w:tabs>
        <w:ind w:left="900" w:hanging="540"/>
        <w:jc w:val="both"/>
      </w:pPr>
      <w:r>
        <w:rPr>
          <w:b/>
        </w:rPr>
        <w:t>6.16</w:t>
      </w:r>
      <w:r>
        <w:rPr>
          <w:b/>
        </w:rPr>
        <w:tab/>
        <w:t xml:space="preserve">Waiver; Remedies Cumulative.  </w:t>
      </w:r>
      <w:r>
        <w:t xml:space="preserve">Failure by a Party to insist upon the performance of any of the provisions of this Agreement by the other party, irrespective of the length of time for which such failure continues, shall not constitute a waiver of such Party's right to demand compliance by such other Party in the future.  No waiver by a Party of a default or breach of the other party shall be effective or binding upon such a Party unless made in writing by such Party, and no such waiver shall be implied from any omissions by a Party to take any action with respect to such default or breach.  No express written waiver of a specified default or breach shall affect any other default or breach, or cover any other </w:t>
      </w:r>
      <w:proofErr w:type="gramStart"/>
      <w:r>
        <w:t>period of time</w:t>
      </w:r>
      <w:proofErr w:type="gramEnd"/>
      <w:r>
        <w:t xml:space="preserve">, other than any default or breach and/or period of time specified.  </w:t>
      </w:r>
      <w:proofErr w:type="gramStart"/>
      <w:r>
        <w:t>All of</w:t>
      </w:r>
      <w:proofErr w:type="gramEnd"/>
      <w:r>
        <w:t xml:space="preserve"> the remedies permitted or available to a Party under this Agreement, or at law or in equity, shall be cumulative and alternative, and invocation of any such right or remedy shall not constitute a waiver or election of remedies with respect to any other permitted or available right of remedy.</w:t>
      </w:r>
    </w:p>
    <w:p w14:paraId="3FC8242D" w14:textId="77777777" w:rsidR="003A1C8B" w:rsidRDefault="003A1C8B" w:rsidP="003A1C8B">
      <w:pPr>
        <w:widowControl w:val="0"/>
        <w:tabs>
          <w:tab w:val="left" w:pos="900"/>
        </w:tabs>
        <w:ind w:left="900" w:hanging="540"/>
        <w:jc w:val="both"/>
        <w:rPr>
          <w:b/>
        </w:rPr>
      </w:pPr>
    </w:p>
    <w:p w14:paraId="7C20B673" w14:textId="77777777" w:rsidR="003A1C8B" w:rsidRDefault="003A1C8B" w:rsidP="003A1C8B">
      <w:pPr>
        <w:widowControl w:val="0"/>
        <w:tabs>
          <w:tab w:val="left" w:pos="900"/>
        </w:tabs>
        <w:ind w:left="900" w:hanging="540"/>
        <w:jc w:val="both"/>
      </w:pPr>
      <w:r>
        <w:rPr>
          <w:b/>
        </w:rPr>
        <w:t>6.17</w:t>
      </w:r>
      <w:r>
        <w:rPr>
          <w:b/>
        </w:rPr>
        <w:tab/>
        <w:t xml:space="preserve">Mitigation of Damages. </w:t>
      </w:r>
      <w:r>
        <w:t>In all such situations arising out of this Agreement, the Parties shall attempt to avoid and minimize the damages resulting from the conduct of the other Party.</w:t>
      </w:r>
    </w:p>
    <w:p w14:paraId="0E044D65" w14:textId="77777777" w:rsidR="003A1C8B" w:rsidRDefault="003A1C8B" w:rsidP="003A1C8B">
      <w:pPr>
        <w:widowControl w:val="0"/>
        <w:tabs>
          <w:tab w:val="left" w:pos="900"/>
        </w:tabs>
        <w:ind w:left="900" w:hanging="540"/>
        <w:jc w:val="both"/>
        <w:rPr>
          <w:b/>
        </w:rPr>
      </w:pPr>
    </w:p>
    <w:p w14:paraId="5619D9A8" w14:textId="77777777" w:rsidR="003A1C8B" w:rsidRDefault="003A1C8B" w:rsidP="003A1C8B">
      <w:pPr>
        <w:widowControl w:val="0"/>
        <w:tabs>
          <w:tab w:val="left" w:pos="900"/>
        </w:tabs>
        <w:ind w:left="900" w:hanging="540"/>
        <w:jc w:val="both"/>
      </w:pPr>
      <w:r>
        <w:rPr>
          <w:b/>
        </w:rPr>
        <w:t>6.18</w:t>
      </w:r>
      <w:r>
        <w:rPr>
          <w:b/>
        </w:rPr>
        <w:tab/>
        <w:t xml:space="preserve">Severability.  </w:t>
      </w:r>
      <w:r>
        <w:t>If any provision in this Agreement is held by a court of competent jurisdiction to be invalid, void, or unenforceable, the remaining provisions will nevertheless continue in full force without being impaired or invalidated in any way.</w:t>
      </w:r>
    </w:p>
    <w:p w14:paraId="38BFE430" w14:textId="77777777" w:rsidR="003A1C8B" w:rsidRDefault="003A1C8B" w:rsidP="003A1C8B">
      <w:pPr>
        <w:widowControl w:val="0"/>
        <w:tabs>
          <w:tab w:val="left" w:pos="900"/>
        </w:tabs>
        <w:ind w:left="900" w:hanging="540"/>
        <w:jc w:val="both"/>
        <w:rPr>
          <w:b/>
        </w:rPr>
      </w:pPr>
    </w:p>
    <w:p w14:paraId="34A1DD54" w14:textId="77777777" w:rsidR="003A1C8B" w:rsidRDefault="003A1C8B" w:rsidP="003A1C8B">
      <w:pPr>
        <w:widowControl w:val="0"/>
        <w:tabs>
          <w:tab w:val="left" w:pos="900"/>
        </w:tabs>
        <w:ind w:left="900" w:hanging="540"/>
        <w:jc w:val="both"/>
      </w:pPr>
      <w:r>
        <w:rPr>
          <w:b/>
        </w:rPr>
        <w:t>6.19</w:t>
      </w:r>
      <w:r>
        <w:rPr>
          <w:b/>
        </w:rPr>
        <w:tab/>
        <w:t xml:space="preserve">Attorneys' Fees.  </w:t>
      </w:r>
      <w:r>
        <w:t>The Parties hereto acknowledge and agree that each will bear his or its own costs, expenses and attorneys' fees arising out of and/or connected with the negotiation, drafting and execution of the Agreement, and all matters arising out of or connected therewith except that, in the event any action is brought by any Party hereto to enforce this Agreement, the prevailing Party in such action shall be entitled to reasonable attorneys' fees and costs in addition to all other relief to which that Party or those Parties may be entitled.</w:t>
      </w:r>
    </w:p>
    <w:p w14:paraId="40B4BBD4" w14:textId="77777777" w:rsidR="003A1C8B" w:rsidRDefault="003A1C8B" w:rsidP="003A1C8B">
      <w:pPr>
        <w:widowControl w:val="0"/>
        <w:tabs>
          <w:tab w:val="left" w:pos="900"/>
        </w:tabs>
        <w:ind w:left="900" w:hanging="540"/>
        <w:jc w:val="both"/>
        <w:rPr>
          <w:b/>
        </w:rPr>
      </w:pPr>
    </w:p>
    <w:p w14:paraId="70968576" w14:textId="77777777" w:rsidR="003A1C8B" w:rsidRDefault="003A1C8B" w:rsidP="003A1C8B">
      <w:pPr>
        <w:widowControl w:val="0"/>
        <w:tabs>
          <w:tab w:val="left" w:pos="900"/>
        </w:tabs>
        <w:ind w:left="900" w:hanging="540"/>
        <w:jc w:val="both"/>
      </w:pPr>
      <w:r>
        <w:rPr>
          <w:b/>
        </w:rPr>
        <w:t>6.20</w:t>
      </w:r>
      <w:r>
        <w:rPr>
          <w:b/>
        </w:rPr>
        <w:tab/>
        <w:t xml:space="preserve">Entire Agreement and Amendments. </w:t>
      </w:r>
      <w:r>
        <w:t>This Agreement constitutes the whole agreement between City and Consultant, and neither party has made any representations to the other except as expressly contained herein. Neither party, in executing or performing this Agreement, is relying upon any statement or information not contained in this Agreement. Any amendments, changes or modifications to this Agreement must be made in writing and appropriately executed by both City and Consultant.</w:t>
      </w:r>
    </w:p>
    <w:p w14:paraId="598AEAB7" w14:textId="77777777" w:rsidR="003A1C8B" w:rsidRDefault="003A1C8B" w:rsidP="003A1C8B">
      <w:pPr>
        <w:widowControl w:val="0"/>
        <w:tabs>
          <w:tab w:val="left" w:pos="900"/>
        </w:tabs>
        <w:ind w:left="900" w:hanging="540"/>
        <w:jc w:val="both"/>
        <w:rPr>
          <w:b/>
        </w:rPr>
      </w:pPr>
    </w:p>
    <w:p w14:paraId="415B4938" w14:textId="77777777" w:rsidR="003A1C8B" w:rsidRDefault="003A1C8B" w:rsidP="003A1C8B">
      <w:pPr>
        <w:widowControl w:val="0"/>
        <w:tabs>
          <w:tab w:val="left" w:pos="900"/>
        </w:tabs>
        <w:ind w:left="900" w:hanging="540"/>
        <w:jc w:val="both"/>
      </w:pPr>
      <w:r>
        <w:rPr>
          <w:b/>
        </w:rPr>
        <w:t>6.21</w:t>
      </w:r>
      <w:r>
        <w:rPr>
          <w:b/>
        </w:rPr>
        <w:tab/>
        <w:t xml:space="preserve">Notices.  </w:t>
      </w:r>
      <w:r>
        <w:t>Any notice required to be given hereunder shall be deemed to have been given by email transmission with confirmation of delivery and depositing said notice in the United States mail, postage prepaid, and addressed as follows:</w:t>
      </w:r>
    </w:p>
    <w:p w14:paraId="6614C1E8" w14:textId="77777777" w:rsidR="003A1C8B" w:rsidRDefault="003A1C8B" w:rsidP="003A1C8B">
      <w:pPr>
        <w:widowControl w:val="0"/>
        <w:tabs>
          <w:tab w:val="left" w:pos="900"/>
        </w:tabs>
        <w:ind w:left="900" w:hanging="540"/>
        <w:jc w:val="both"/>
      </w:pPr>
    </w:p>
    <w:p w14:paraId="455FD5F2" w14:textId="77777777" w:rsidR="003A1C8B" w:rsidRDefault="003A1C8B" w:rsidP="003A1C8B">
      <w:pPr>
        <w:widowControl w:val="0"/>
        <w:tabs>
          <w:tab w:val="left" w:pos="900"/>
        </w:tabs>
        <w:ind w:left="900" w:hanging="540"/>
        <w:jc w:val="both"/>
      </w:pPr>
    </w:p>
    <w:p w14:paraId="089F77A3" w14:textId="77777777" w:rsidR="003A1C8B" w:rsidRPr="00DE013A" w:rsidRDefault="003A1C8B" w:rsidP="003A1C8B">
      <w:pPr>
        <w:widowControl w:val="0"/>
        <w:tabs>
          <w:tab w:val="left" w:pos="360"/>
        </w:tabs>
        <w:ind w:left="900" w:hanging="540"/>
        <w:jc w:val="both"/>
        <w:rPr>
          <w:b/>
          <w:bCs/>
        </w:rPr>
      </w:pPr>
      <w:r w:rsidRPr="00DE013A">
        <w:rPr>
          <w:b/>
          <w:bCs/>
        </w:rPr>
        <w:t>TO CITY:</w:t>
      </w:r>
      <w:r w:rsidRPr="00DE013A">
        <w:rPr>
          <w:b/>
          <w:bCs/>
        </w:rPr>
        <w:tab/>
      </w:r>
      <w:r w:rsidRPr="00DE013A">
        <w:rPr>
          <w:b/>
          <w:bCs/>
        </w:rPr>
        <w:tab/>
      </w:r>
      <w:r w:rsidRPr="00DE013A">
        <w:rPr>
          <w:b/>
          <w:bCs/>
        </w:rPr>
        <w:tab/>
      </w:r>
      <w:r w:rsidRPr="00DE013A">
        <w:rPr>
          <w:b/>
          <w:bCs/>
        </w:rPr>
        <w:tab/>
      </w:r>
      <w:r w:rsidRPr="00DE013A">
        <w:rPr>
          <w:b/>
          <w:bCs/>
        </w:rPr>
        <w:tab/>
      </w:r>
      <w:r w:rsidRPr="00DE013A">
        <w:rPr>
          <w:b/>
          <w:bCs/>
        </w:rPr>
        <w:tab/>
        <w:t>WITH COURTESY COPY TO:</w:t>
      </w:r>
    </w:p>
    <w:p w14:paraId="68BD7012" w14:textId="77777777" w:rsidR="003A1C8B" w:rsidRDefault="003A1C8B" w:rsidP="003A1C8B">
      <w:pPr>
        <w:widowControl w:val="0"/>
        <w:tabs>
          <w:tab w:val="left" w:pos="900"/>
        </w:tabs>
        <w:ind w:left="900" w:hanging="540"/>
        <w:jc w:val="both"/>
      </w:pPr>
      <w:r>
        <w:t>City of South Gate</w:t>
      </w:r>
      <w:r>
        <w:tab/>
      </w:r>
      <w:r>
        <w:tab/>
      </w:r>
      <w:r>
        <w:tab/>
      </w:r>
      <w:r>
        <w:tab/>
      </w:r>
      <w:r>
        <w:tab/>
        <w:t>City of South Gate</w:t>
      </w:r>
    </w:p>
    <w:p w14:paraId="468143CC" w14:textId="77777777" w:rsidR="003A1C8B" w:rsidRDefault="003A1C8B" w:rsidP="003A1C8B">
      <w:pPr>
        <w:widowControl w:val="0"/>
        <w:tabs>
          <w:tab w:val="left" w:pos="900"/>
        </w:tabs>
        <w:ind w:left="900" w:hanging="540"/>
        <w:jc w:val="both"/>
      </w:pPr>
      <w:r w:rsidRPr="003344A4">
        <w:rPr>
          <w:b/>
          <w:bCs/>
          <w:highlight w:val="yellow"/>
          <w:u w:val="single"/>
        </w:rPr>
        <w:t>(DIRECTOR’S NAME &amp; TITLE OR CM)</w:t>
      </w:r>
      <w:r>
        <w:tab/>
      </w:r>
      <w:r>
        <w:tab/>
        <w:t>Yodit Glaze, City Clerk</w:t>
      </w:r>
    </w:p>
    <w:p w14:paraId="6812BA1B" w14:textId="77777777" w:rsidR="003A1C8B" w:rsidRDefault="003A1C8B" w:rsidP="003A1C8B">
      <w:pPr>
        <w:widowControl w:val="0"/>
        <w:tabs>
          <w:tab w:val="left" w:pos="900"/>
        </w:tabs>
        <w:ind w:left="900" w:hanging="540"/>
        <w:jc w:val="both"/>
      </w:pPr>
      <w:r w:rsidRPr="003344A4">
        <w:rPr>
          <w:b/>
          <w:bCs/>
          <w:highlight w:val="yellow"/>
          <w:u w:val="single"/>
        </w:rPr>
        <w:t>(ADDRESS)</w:t>
      </w:r>
      <w:r>
        <w:tab/>
      </w:r>
      <w:r>
        <w:tab/>
      </w:r>
      <w:r>
        <w:tab/>
      </w:r>
      <w:r>
        <w:tab/>
      </w:r>
      <w:r>
        <w:tab/>
      </w:r>
      <w:r>
        <w:tab/>
        <w:t>8650 California Avenue</w:t>
      </w:r>
    </w:p>
    <w:p w14:paraId="317A8536" w14:textId="77777777" w:rsidR="003A1C8B" w:rsidRDefault="003A1C8B" w:rsidP="003A1C8B">
      <w:pPr>
        <w:widowControl w:val="0"/>
        <w:tabs>
          <w:tab w:val="left" w:pos="900"/>
        </w:tabs>
        <w:ind w:left="900" w:hanging="540"/>
        <w:jc w:val="both"/>
      </w:pPr>
      <w:r>
        <w:t>South Gate, CA 90280</w:t>
      </w:r>
      <w:r>
        <w:tab/>
      </w:r>
      <w:r>
        <w:tab/>
      </w:r>
      <w:r>
        <w:tab/>
      </w:r>
      <w:r>
        <w:tab/>
      </w:r>
      <w:r>
        <w:tab/>
        <w:t>South Gate, CA 90280</w:t>
      </w:r>
    </w:p>
    <w:p w14:paraId="44553592" w14:textId="77777777" w:rsidR="003A1C8B" w:rsidRDefault="003A1C8B" w:rsidP="003A1C8B">
      <w:pPr>
        <w:widowControl w:val="0"/>
        <w:tabs>
          <w:tab w:val="left" w:pos="900"/>
        </w:tabs>
        <w:ind w:left="900" w:hanging="540"/>
        <w:jc w:val="both"/>
      </w:pPr>
      <w:r>
        <w:t>Email:</w:t>
      </w:r>
      <w:r w:rsidRPr="00E20118">
        <w:rPr>
          <w:b/>
          <w:bCs/>
          <w:u w:val="single"/>
        </w:rPr>
        <w:t xml:space="preserve"> </w:t>
      </w:r>
      <w:r w:rsidRPr="003344A4">
        <w:rPr>
          <w:b/>
          <w:bCs/>
          <w:highlight w:val="yellow"/>
          <w:u w:val="single"/>
        </w:rPr>
        <w:t>(EMAIL ADDRESS)</w:t>
      </w:r>
      <w:r>
        <w:tab/>
      </w:r>
      <w:r>
        <w:tab/>
      </w:r>
      <w:r>
        <w:tab/>
      </w:r>
      <w:r>
        <w:tab/>
        <w:t xml:space="preserve">Email: </w:t>
      </w:r>
      <w:hyperlink r:id="rId18" w:history="1">
        <w:r w:rsidRPr="009E6521">
          <w:rPr>
            <w:rStyle w:val="Hyperlink"/>
          </w:rPr>
          <w:t>yglaze@sogate.org</w:t>
        </w:r>
      </w:hyperlink>
      <w:r>
        <w:t xml:space="preserve"> </w:t>
      </w:r>
    </w:p>
    <w:p w14:paraId="13F4EA6C" w14:textId="77777777" w:rsidR="003A1C8B" w:rsidRDefault="003A1C8B" w:rsidP="003A1C8B">
      <w:pPr>
        <w:widowControl w:val="0"/>
        <w:tabs>
          <w:tab w:val="left" w:pos="900"/>
        </w:tabs>
        <w:ind w:left="900" w:hanging="540"/>
        <w:jc w:val="both"/>
      </w:pPr>
      <w:r>
        <w:t xml:space="preserve">TEL: </w:t>
      </w:r>
      <w:r w:rsidRPr="003344A4">
        <w:rPr>
          <w:b/>
          <w:bCs/>
          <w:highlight w:val="yellow"/>
          <w:u w:val="single"/>
        </w:rPr>
        <w:t>(PHONE NO.)</w:t>
      </w:r>
      <w:r>
        <w:tab/>
      </w:r>
      <w:r>
        <w:tab/>
      </w:r>
      <w:r>
        <w:tab/>
      </w:r>
      <w:r>
        <w:tab/>
      </w:r>
      <w:r>
        <w:tab/>
        <w:t>TEL: (323)563-9510</w:t>
      </w:r>
    </w:p>
    <w:p w14:paraId="35D1F68B" w14:textId="77777777" w:rsidR="003A1C8B" w:rsidRDefault="003A1C8B" w:rsidP="003A1C8B">
      <w:pPr>
        <w:widowControl w:val="0"/>
        <w:tabs>
          <w:tab w:val="left" w:pos="900"/>
        </w:tabs>
        <w:ind w:left="900" w:hanging="540"/>
        <w:jc w:val="both"/>
      </w:pPr>
    </w:p>
    <w:p w14:paraId="52EC0D02" w14:textId="77777777" w:rsidR="003A1C8B" w:rsidRDefault="003A1C8B" w:rsidP="003A1C8B">
      <w:pPr>
        <w:widowControl w:val="0"/>
        <w:tabs>
          <w:tab w:val="left" w:pos="900"/>
        </w:tabs>
        <w:ind w:left="900" w:hanging="540"/>
        <w:jc w:val="both"/>
      </w:pPr>
    </w:p>
    <w:p w14:paraId="44BBEFC0" w14:textId="77777777" w:rsidR="003A1C8B" w:rsidRDefault="003A1C8B" w:rsidP="003A1C8B">
      <w:pPr>
        <w:widowControl w:val="0"/>
        <w:tabs>
          <w:tab w:val="left" w:pos="900"/>
        </w:tabs>
        <w:ind w:left="900" w:hanging="540"/>
        <w:jc w:val="both"/>
      </w:pPr>
    </w:p>
    <w:p w14:paraId="78E97369" w14:textId="77777777" w:rsidR="003A1C8B" w:rsidRPr="00195D43" w:rsidRDefault="003A1C8B" w:rsidP="003A1C8B">
      <w:pPr>
        <w:widowControl w:val="0"/>
        <w:tabs>
          <w:tab w:val="left" w:pos="900"/>
        </w:tabs>
        <w:ind w:left="900" w:hanging="540"/>
        <w:jc w:val="both"/>
        <w:rPr>
          <w:b/>
          <w:bCs/>
        </w:rPr>
      </w:pPr>
      <w:r w:rsidRPr="00195D43">
        <w:rPr>
          <w:b/>
          <w:bCs/>
        </w:rPr>
        <w:t>TO CONSULTANT:</w:t>
      </w:r>
    </w:p>
    <w:p w14:paraId="2EFD7B1B" w14:textId="77777777" w:rsidR="003A1C8B" w:rsidRDefault="003A1C8B" w:rsidP="003A1C8B">
      <w:pPr>
        <w:widowControl w:val="0"/>
        <w:tabs>
          <w:tab w:val="left" w:pos="900"/>
        </w:tabs>
        <w:ind w:left="900" w:hanging="540"/>
        <w:jc w:val="both"/>
        <w:rPr>
          <w:b/>
          <w:bCs/>
          <w:u w:val="single"/>
        </w:rPr>
      </w:pPr>
      <w:r w:rsidRPr="003344A4">
        <w:rPr>
          <w:b/>
          <w:bCs/>
          <w:highlight w:val="yellow"/>
          <w:u w:val="single"/>
        </w:rPr>
        <w:t>(NAME OF CONSULTANT)</w:t>
      </w:r>
    </w:p>
    <w:p w14:paraId="4D688D4E" w14:textId="77777777" w:rsidR="003A1C8B" w:rsidRDefault="003A1C8B" w:rsidP="003A1C8B">
      <w:pPr>
        <w:widowControl w:val="0"/>
        <w:tabs>
          <w:tab w:val="left" w:pos="900"/>
        </w:tabs>
        <w:ind w:left="900" w:hanging="540"/>
        <w:jc w:val="both"/>
        <w:rPr>
          <w:b/>
          <w:bCs/>
          <w:u w:val="single"/>
        </w:rPr>
      </w:pPr>
      <w:r w:rsidRPr="003344A4">
        <w:rPr>
          <w:b/>
          <w:bCs/>
          <w:highlight w:val="yellow"/>
          <w:u w:val="single"/>
        </w:rPr>
        <w:t>(CONSULTANT’S TITLE)</w:t>
      </w:r>
    </w:p>
    <w:p w14:paraId="3F01C2A7" w14:textId="77777777" w:rsidR="003A1C8B" w:rsidRDefault="003A1C8B" w:rsidP="003A1C8B">
      <w:pPr>
        <w:widowControl w:val="0"/>
        <w:tabs>
          <w:tab w:val="left" w:pos="900"/>
        </w:tabs>
        <w:ind w:left="900" w:hanging="540"/>
        <w:jc w:val="both"/>
        <w:rPr>
          <w:b/>
          <w:bCs/>
          <w:u w:val="single"/>
        </w:rPr>
      </w:pPr>
      <w:bookmarkStart w:id="147" w:name="_Hlk82011512"/>
      <w:r w:rsidRPr="003344A4">
        <w:rPr>
          <w:b/>
          <w:bCs/>
          <w:highlight w:val="yellow"/>
          <w:u w:val="single"/>
        </w:rPr>
        <w:t>(CONSULTANT/COMPANY NAME)</w:t>
      </w:r>
      <w:bookmarkEnd w:id="147"/>
    </w:p>
    <w:p w14:paraId="419547ED" w14:textId="77777777" w:rsidR="003A1C8B" w:rsidRDefault="003A1C8B" w:rsidP="003A1C8B">
      <w:pPr>
        <w:widowControl w:val="0"/>
        <w:tabs>
          <w:tab w:val="left" w:pos="900"/>
        </w:tabs>
        <w:ind w:left="900" w:hanging="540"/>
        <w:jc w:val="both"/>
        <w:rPr>
          <w:b/>
          <w:bCs/>
          <w:u w:val="single"/>
        </w:rPr>
      </w:pPr>
      <w:r w:rsidRPr="003344A4">
        <w:rPr>
          <w:b/>
          <w:bCs/>
          <w:highlight w:val="yellow"/>
          <w:u w:val="single"/>
        </w:rPr>
        <w:t>(COMPANY ADDRESS)</w:t>
      </w:r>
    </w:p>
    <w:p w14:paraId="16F51EF9" w14:textId="77777777" w:rsidR="003A1C8B" w:rsidRDefault="003A1C8B" w:rsidP="003A1C8B">
      <w:pPr>
        <w:widowControl w:val="0"/>
        <w:tabs>
          <w:tab w:val="left" w:pos="900"/>
        </w:tabs>
        <w:ind w:left="900" w:hanging="540"/>
        <w:jc w:val="both"/>
        <w:rPr>
          <w:b/>
          <w:bCs/>
          <w:u w:val="single"/>
        </w:rPr>
      </w:pPr>
      <w:r w:rsidRPr="003344A4">
        <w:rPr>
          <w:b/>
          <w:bCs/>
          <w:highlight w:val="yellow"/>
          <w:u w:val="single"/>
        </w:rPr>
        <w:t>(CITY, STATE, ZIP CODE)</w:t>
      </w:r>
    </w:p>
    <w:p w14:paraId="54B2020F" w14:textId="77777777" w:rsidR="003A1C8B" w:rsidRDefault="003A1C8B" w:rsidP="003A1C8B">
      <w:pPr>
        <w:widowControl w:val="0"/>
        <w:tabs>
          <w:tab w:val="left" w:pos="900"/>
        </w:tabs>
        <w:ind w:left="900" w:hanging="540"/>
        <w:jc w:val="both"/>
        <w:rPr>
          <w:b/>
          <w:bCs/>
          <w:u w:val="single"/>
        </w:rPr>
      </w:pPr>
      <w:r w:rsidRPr="003344A4">
        <w:rPr>
          <w:b/>
          <w:bCs/>
          <w:highlight w:val="yellow"/>
          <w:u w:val="single"/>
        </w:rPr>
        <w:t>(CONSULTANT’S EMAIL ADDRESS)</w:t>
      </w:r>
    </w:p>
    <w:p w14:paraId="4C05DDDA" w14:textId="77777777" w:rsidR="003A1C8B" w:rsidRDefault="003A1C8B" w:rsidP="003A1C8B">
      <w:pPr>
        <w:widowControl w:val="0"/>
        <w:tabs>
          <w:tab w:val="left" w:pos="900"/>
        </w:tabs>
        <w:ind w:left="900" w:hanging="540"/>
        <w:jc w:val="both"/>
      </w:pPr>
      <w:r w:rsidRPr="003344A4">
        <w:rPr>
          <w:b/>
          <w:bCs/>
          <w:highlight w:val="yellow"/>
          <w:u w:val="single"/>
        </w:rPr>
        <w:t>(PHONE NUMBER)</w:t>
      </w:r>
    </w:p>
    <w:p w14:paraId="181CDD53" w14:textId="77777777" w:rsidR="003A1C8B" w:rsidRDefault="003A1C8B" w:rsidP="003A1C8B">
      <w:pPr>
        <w:widowControl w:val="0"/>
        <w:jc w:val="both"/>
      </w:pPr>
    </w:p>
    <w:p w14:paraId="26636690" w14:textId="77777777" w:rsidR="003A1C8B" w:rsidRDefault="003A1C8B" w:rsidP="003A1C8B">
      <w:pPr>
        <w:widowControl w:val="0"/>
        <w:jc w:val="both"/>
      </w:pPr>
    </w:p>
    <w:p w14:paraId="4E6258A3" w14:textId="77777777" w:rsidR="003A1C8B" w:rsidRDefault="003A1C8B" w:rsidP="003A1C8B">
      <w:pPr>
        <w:widowControl w:val="0"/>
        <w:tabs>
          <w:tab w:val="left" w:pos="900"/>
        </w:tabs>
        <w:ind w:left="900" w:hanging="540"/>
        <w:jc w:val="both"/>
      </w:pPr>
      <w:r>
        <w:rPr>
          <w:b/>
        </w:rPr>
        <w:t>6.22</w:t>
      </w:r>
      <w:r>
        <w:rPr>
          <w:b/>
        </w:rPr>
        <w:tab/>
        <w:t xml:space="preserve">Warranty of Authorized Signatories.  </w:t>
      </w:r>
      <w:r>
        <w:t>Each of the signatories hereto warrants and represents that he or she is competent and authorized to enter into this Agreement on behalf of the Party for whom he or she purports to sign.</w:t>
      </w:r>
    </w:p>
    <w:p w14:paraId="2DEF3324" w14:textId="77777777" w:rsidR="003A1C8B" w:rsidRDefault="003A1C8B" w:rsidP="003A1C8B">
      <w:pPr>
        <w:widowControl w:val="0"/>
        <w:tabs>
          <w:tab w:val="left" w:pos="900"/>
        </w:tabs>
        <w:ind w:left="900" w:hanging="540"/>
        <w:jc w:val="both"/>
        <w:rPr>
          <w:b/>
        </w:rPr>
      </w:pPr>
    </w:p>
    <w:p w14:paraId="4C89C252" w14:textId="77777777" w:rsidR="003A1C8B" w:rsidRDefault="003A1C8B" w:rsidP="003A1C8B">
      <w:pPr>
        <w:widowControl w:val="0"/>
        <w:tabs>
          <w:tab w:val="left" w:pos="900"/>
        </w:tabs>
        <w:ind w:left="900" w:hanging="540"/>
        <w:jc w:val="both"/>
      </w:pPr>
      <w:r>
        <w:rPr>
          <w:b/>
        </w:rPr>
        <w:t>6.23</w:t>
      </w:r>
      <w:r>
        <w:rPr>
          <w:b/>
        </w:rPr>
        <w:tab/>
      </w:r>
      <w:r w:rsidRPr="00500FBF">
        <w:rPr>
          <w:b/>
        </w:rPr>
        <w:t xml:space="preserve">Consultation </w:t>
      </w:r>
      <w:r>
        <w:rPr>
          <w:b/>
        </w:rPr>
        <w:t>w</w:t>
      </w:r>
      <w:r w:rsidRPr="00500FBF">
        <w:rPr>
          <w:b/>
        </w:rPr>
        <w:t>ith Attorney.</w:t>
      </w:r>
      <w:r>
        <w:t xml:space="preserve"> Consultant warrants and represents that it has consulted with an attorney or knowingly and voluntarily decided to forgo such a consultation</w:t>
      </w:r>
      <w:r w:rsidRPr="0050144B">
        <w:t>.</w:t>
      </w:r>
      <w:r>
        <w:t xml:space="preserve">  </w:t>
      </w:r>
    </w:p>
    <w:p w14:paraId="5BF0A040" w14:textId="77777777" w:rsidR="003A1C8B" w:rsidRDefault="003A1C8B" w:rsidP="003A1C8B">
      <w:pPr>
        <w:widowControl w:val="0"/>
        <w:tabs>
          <w:tab w:val="left" w:pos="900"/>
        </w:tabs>
        <w:ind w:left="900" w:hanging="540"/>
        <w:jc w:val="both"/>
        <w:rPr>
          <w:b/>
        </w:rPr>
      </w:pPr>
    </w:p>
    <w:p w14:paraId="394096A2" w14:textId="77777777" w:rsidR="003A1C8B" w:rsidRDefault="003A1C8B" w:rsidP="003A1C8B">
      <w:pPr>
        <w:widowControl w:val="0"/>
        <w:numPr>
          <w:ilvl w:val="1"/>
          <w:numId w:val="39"/>
        </w:numPr>
        <w:tabs>
          <w:tab w:val="left" w:pos="900"/>
        </w:tabs>
        <w:jc w:val="both"/>
      </w:pPr>
      <w:r>
        <w:rPr>
          <w:b/>
        </w:rPr>
        <w:t>Inte</w:t>
      </w:r>
      <w:r w:rsidRPr="00500FBF">
        <w:rPr>
          <w:b/>
        </w:rPr>
        <w:t>rpretation Against Drafting Party.</w:t>
      </w:r>
      <w:r>
        <w:t xml:space="preserve"> City and Consultant agree that they have cooperated in the review and drafting of this agreement.  Accordingly, in the event of any ambiguity, neither Party may claim that the interpretation of this Agreement shall be construed against either Party solely because that Party drafted all or a portion of this Agreement, or the clause at issue</w:t>
      </w:r>
      <w:r w:rsidRPr="0050144B">
        <w:t>.</w:t>
      </w:r>
    </w:p>
    <w:p w14:paraId="7DDFA774" w14:textId="77777777" w:rsidR="003A1C8B" w:rsidRDefault="003A1C8B" w:rsidP="003A1C8B">
      <w:pPr>
        <w:widowControl w:val="0"/>
        <w:tabs>
          <w:tab w:val="left" w:pos="900"/>
        </w:tabs>
        <w:jc w:val="both"/>
        <w:rPr>
          <w:b/>
        </w:rPr>
      </w:pPr>
    </w:p>
    <w:p w14:paraId="08280ED8" w14:textId="77777777" w:rsidR="003A1C8B" w:rsidRDefault="003A1C8B" w:rsidP="003A1C8B">
      <w:pPr>
        <w:widowControl w:val="0"/>
        <w:numPr>
          <w:ilvl w:val="0"/>
          <w:numId w:val="40"/>
        </w:numPr>
        <w:tabs>
          <w:tab w:val="left" w:pos="360"/>
        </w:tabs>
        <w:ind w:left="360"/>
        <w:jc w:val="both"/>
      </w:pPr>
      <w:r w:rsidRPr="006157B2">
        <w:rPr>
          <w:b/>
          <w:bCs/>
        </w:rPr>
        <w:t>EFFECTIVE DATE.</w:t>
      </w:r>
      <w:r>
        <w:rPr>
          <w:b/>
          <w:bCs/>
        </w:rPr>
        <w:t xml:space="preserve">  </w:t>
      </w:r>
      <w:r>
        <w:t xml:space="preserve">The effective date of this Agreement is </w:t>
      </w:r>
      <w:r w:rsidRPr="003344A4">
        <w:rPr>
          <w:b/>
          <w:bCs/>
          <w:highlight w:val="yellow"/>
          <w:u w:val="single"/>
        </w:rPr>
        <w:t>____(DATE)____</w:t>
      </w:r>
      <w:r>
        <w:t xml:space="preserve"> and will remain in effect through and until project completion, unless otherwise terminated in accordance with the terms of this Agreement.</w:t>
      </w:r>
    </w:p>
    <w:p w14:paraId="03CE3822" w14:textId="77777777" w:rsidR="003A1C8B" w:rsidRDefault="003A1C8B" w:rsidP="003A1C8B">
      <w:pPr>
        <w:widowControl w:val="0"/>
        <w:tabs>
          <w:tab w:val="num" w:pos="720"/>
          <w:tab w:val="num" w:pos="1440"/>
        </w:tabs>
        <w:jc w:val="both"/>
      </w:pPr>
    </w:p>
    <w:p w14:paraId="194C24A7" w14:textId="77777777" w:rsidR="003A1C8B" w:rsidRDefault="003A1C8B" w:rsidP="003A1C8B">
      <w:pPr>
        <w:widowControl w:val="0"/>
        <w:tabs>
          <w:tab w:val="right" w:pos="9360"/>
        </w:tabs>
        <w:jc w:val="both"/>
      </w:pPr>
    </w:p>
    <w:p w14:paraId="1926EC44" w14:textId="77777777" w:rsidR="003A1C8B" w:rsidRDefault="003A1C8B" w:rsidP="003A1C8B">
      <w:pPr>
        <w:widowControl w:val="0"/>
        <w:jc w:val="both"/>
      </w:pPr>
    </w:p>
    <w:p w14:paraId="0542BF21" w14:textId="77777777" w:rsidR="003A1C8B" w:rsidRDefault="003A1C8B" w:rsidP="003A1C8B">
      <w:pPr>
        <w:widowControl w:val="0"/>
        <w:jc w:val="both"/>
      </w:pPr>
    </w:p>
    <w:p w14:paraId="6CAB00F8" w14:textId="77777777" w:rsidR="003A1C8B" w:rsidRDefault="003A1C8B" w:rsidP="003A1C8B">
      <w:pPr>
        <w:widowControl w:val="0"/>
        <w:jc w:val="center"/>
      </w:pPr>
      <w:r>
        <w:t>[Remainder of page left blank intentionally.]</w:t>
      </w:r>
    </w:p>
    <w:p w14:paraId="77511BD5" w14:textId="77777777" w:rsidR="003A1C8B" w:rsidRDefault="003A1C8B" w:rsidP="003A1C8B">
      <w:pPr>
        <w:widowControl w:val="0"/>
      </w:pPr>
      <w:r>
        <w:br w:type="page"/>
      </w:r>
      <w:r w:rsidRPr="00D35F80">
        <w:rPr>
          <w:b/>
          <w:bCs/>
        </w:rPr>
        <w:t>IN WITNESS WHEREOF,</w:t>
      </w:r>
      <w:r>
        <w:t xml:space="preserve"> the Parties hereto have caused this Agreement to be executed and attested by their respective officers thereunto duly authorized.</w:t>
      </w:r>
    </w:p>
    <w:p w14:paraId="7DA5B063" w14:textId="77777777" w:rsidR="003A1C8B" w:rsidRDefault="003A1C8B" w:rsidP="003A1C8B">
      <w:pPr>
        <w:widowControl w:val="0"/>
      </w:pPr>
    </w:p>
    <w:p w14:paraId="586CC976" w14:textId="77777777" w:rsidR="003A1C8B" w:rsidRDefault="003A1C8B" w:rsidP="003A1C8B">
      <w:pPr>
        <w:widowControl w:val="0"/>
      </w:pPr>
    </w:p>
    <w:p w14:paraId="6079ABAD" w14:textId="77777777" w:rsidR="003A1C8B" w:rsidRDefault="003A1C8B" w:rsidP="003A1C8B">
      <w:pPr>
        <w:widowControl w:val="0"/>
      </w:pPr>
    </w:p>
    <w:p w14:paraId="36BBF6B2" w14:textId="77777777" w:rsidR="003A1C8B" w:rsidRPr="00D35F80" w:rsidRDefault="003A1C8B" w:rsidP="003A1C8B">
      <w:pPr>
        <w:widowControl w:val="0"/>
        <w:jc w:val="both"/>
        <w:rPr>
          <w:b/>
          <w:bCs/>
        </w:rPr>
      </w:pPr>
      <w:r>
        <w:tab/>
      </w:r>
      <w:r>
        <w:tab/>
      </w:r>
      <w:r>
        <w:tab/>
      </w:r>
      <w:r>
        <w:tab/>
      </w:r>
      <w:r>
        <w:tab/>
      </w:r>
      <w:r>
        <w:tab/>
      </w:r>
      <w:r w:rsidRPr="00D35F80">
        <w:rPr>
          <w:b/>
          <w:bCs/>
        </w:rPr>
        <w:t>CITY OF SOUTH GATE:</w:t>
      </w:r>
    </w:p>
    <w:p w14:paraId="63F3E540" w14:textId="77777777" w:rsidR="003A1C8B" w:rsidRDefault="003A1C8B" w:rsidP="003A1C8B">
      <w:pPr>
        <w:widowControl w:val="0"/>
        <w:jc w:val="both"/>
      </w:pPr>
    </w:p>
    <w:p w14:paraId="1EAEB93F" w14:textId="77777777" w:rsidR="003A1C8B" w:rsidRDefault="003A1C8B" w:rsidP="003A1C8B">
      <w:pPr>
        <w:widowControl w:val="0"/>
        <w:jc w:val="both"/>
      </w:pPr>
    </w:p>
    <w:p w14:paraId="30055611" w14:textId="77777777" w:rsidR="003A1C8B" w:rsidRDefault="003A1C8B" w:rsidP="003A1C8B">
      <w:pPr>
        <w:widowControl w:val="0"/>
        <w:ind w:left="4320"/>
        <w:jc w:val="both"/>
      </w:pPr>
      <w:bookmarkStart w:id="148" w:name="_Hlk81312500"/>
      <w:r>
        <w:t>By: ___________________________________</w:t>
      </w:r>
    </w:p>
    <w:bookmarkEnd w:id="148"/>
    <w:p w14:paraId="57C39C25" w14:textId="77777777" w:rsidR="003A1C8B" w:rsidRDefault="003A1C8B" w:rsidP="003A1C8B">
      <w:pPr>
        <w:widowControl w:val="0"/>
        <w:ind w:left="4320" w:firstLine="720"/>
        <w:jc w:val="both"/>
      </w:pPr>
      <w:r>
        <w:t>Maria del Pilar Avalos, Mayor</w:t>
      </w:r>
    </w:p>
    <w:p w14:paraId="064A2CB5" w14:textId="77777777" w:rsidR="003A1C8B" w:rsidRDefault="003A1C8B" w:rsidP="003A1C8B">
      <w:pPr>
        <w:widowControl w:val="0"/>
        <w:jc w:val="both"/>
      </w:pPr>
    </w:p>
    <w:p w14:paraId="66A1D97E" w14:textId="77777777" w:rsidR="003A1C8B" w:rsidRDefault="003A1C8B" w:rsidP="003A1C8B">
      <w:pPr>
        <w:widowControl w:val="0"/>
        <w:ind w:left="4320"/>
        <w:jc w:val="both"/>
      </w:pPr>
      <w:r>
        <w:t>Dated: _________________________________</w:t>
      </w:r>
    </w:p>
    <w:p w14:paraId="6A21AA63" w14:textId="77777777" w:rsidR="003A1C8B" w:rsidRDefault="003A1C8B" w:rsidP="003A1C8B">
      <w:pPr>
        <w:widowControl w:val="0"/>
        <w:jc w:val="both"/>
      </w:pPr>
    </w:p>
    <w:p w14:paraId="28927C38" w14:textId="77777777" w:rsidR="003A1C8B" w:rsidRDefault="003A1C8B" w:rsidP="003A1C8B">
      <w:pPr>
        <w:widowControl w:val="0"/>
        <w:jc w:val="both"/>
      </w:pPr>
    </w:p>
    <w:p w14:paraId="16B44B89" w14:textId="77777777" w:rsidR="003A1C8B" w:rsidRPr="00D35F80" w:rsidRDefault="003A1C8B" w:rsidP="003A1C8B">
      <w:pPr>
        <w:widowControl w:val="0"/>
        <w:jc w:val="both"/>
        <w:rPr>
          <w:b/>
          <w:bCs/>
        </w:rPr>
      </w:pPr>
      <w:r w:rsidRPr="00D35F80">
        <w:rPr>
          <w:b/>
          <w:bCs/>
        </w:rPr>
        <w:t>ATTEST:</w:t>
      </w:r>
    </w:p>
    <w:p w14:paraId="1DC27C6C" w14:textId="77777777" w:rsidR="003A1C8B" w:rsidRDefault="003A1C8B" w:rsidP="003A1C8B">
      <w:pPr>
        <w:widowControl w:val="0"/>
        <w:jc w:val="both"/>
      </w:pPr>
    </w:p>
    <w:p w14:paraId="492BF0CF" w14:textId="77777777" w:rsidR="003A1C8B" w:rsidRDefault="003A1C8B" w:rsidP="003A1C8B">
      <w:pPr>
        <w:widowControl w:val="0"/>
        <w:jc w:val="both"/>
      </w:pPr>
    </w:p>
    <w:p w14:paraId="35C20A2B" w14:textId="77777777" w:rsidR="003A1C8B" w:rsidRDefault="003A1C8B" w:rsidP="003A1C8B">
      <w:pPr>
        <w:pStyle w:val="Level1"/>
        <w:jc w:val="both"/>
      </w:pPr>
      <w:r>
        <w:t>By: ________________________________</w:t>
      </w:r>
    </w:p>
    <w:p w14:paraId="700CECB5" w14:textId="77777777" w:rsidR="003A1C8B" w:rsidRDefault="003A1C8B" w:rsidP="003A1C8B">
      <w:pPr>
        <w:widowControl w:val="0"/>
        <w:ind w:firstLine="720"/>
        <w:jc w:val="both"/>
      </w:pPr>
      <w:r>
        <w:t>Yodit Glaze, City Clerk</w:t>
      </w:r>
    </w:p>
    <w:p w14:paraId="3AE1DAD5" w14:textId="77777777" w:rsidR="003A1C8B" w:rsidRDefault="003A1C8B" w:rsidP="003A1C8B">
      <w:pPr>
        <w:widowControl w:val="0"/>
        <w:ind w:firstLine="720"/>
        <w:jc w:val="both"/>
      </w:pPr>
      <w:r>
        <w:t xml:space="preserve">             (SEAL)</w:t>
      </w:r>
    </w:p>
    <w:p w14:paraId="0594F99F" w14:textId="77777777" w:rsidR="003A1C8B" w:rsidRDefault="003A1C8B" w:rsidP="003A1C8B">
      <w:pPr>
        <w:widowControl w:val="0"/>
        <w:tabs>
          <w:tab w:val="center" w:pos="4950"/>
        </w:tabs>
        <w:ind w:left="540"/>
        <w:jc w:val="both"/>
      </w:pPr>
    </w:p>
    <w:p w14:paraId="3F38ECE1" w14:textId="77777777" w:rsidR="003A1C8B" w:rsidRDefault="003A1C8B" w:rsidP="003A1C8B">
      <w:pPr>
        <w:widowControl w:val="0"/>
        <w:jc w:val="both"/>
      </w:pPr>
    </w:p>
    <w:p w14:paraId="05E43C59" w14:textId="77777777" w:rsidR="003A1C8B" w:rsidRDefault="003A1C8B" w:rsidP="003A1C8B">
      <w:pPr>
        <w:widowControl w:val="0"/>
        <w:jc w:val="both"/>
      </w:pPr>
    </w:p>
    <w:p w14:paraId="1FEBD62F" w14:textId="77777777" w:rsidR="003A1C8B" w:rsidRPr="00D35F80" w:rsidRDefault="003A1C8B" w:rsidP="003A1C8B">
      <w:pPr>
        <w:widowControl w:val="0"/>
        <w:jc w:val="both"/>
        <w:rPr>
          <w:b/>
          <w:bCs/>
        </w:rPr>
      </w:pPr>
      <w:r w:rsidRPr="00D35F80">
        <w:rPr>
          <w:b/>
          <w:bCs/>
        </w:rPr>
        <w:t>APPROVED AS TO FORM:</w:t>
      </w:r>
    </w:p>
    <w:p w14:paraId="3584973A" w14:textId="77777777" w:rsidR="003A1C8B" w:rsidRDefault="003A1C8B" w:rsidP="003A1C8B">
      <w:pPr>
        <w:widowControl w:val="0"/>
        <w:jc w:val="both"/>
      </w:pPr>
    </w:p>
    <w:p w14:paraId="3AAA50DB" w14:textId="77777777" w:rsidR="003A1C8B" w:rsidRDefault="003A1C8B" w:rsidP="003A1C8B">
      <w:pPr>
        <w:widowControl w:val="0"/>
        <w:jc w:val="both"/>
      </w:pPr>
    </w:p>
    <w:p w14:paraId="32ECB1A8" w14:textId="77777777" w:rsidR="003A1C8B" w:rsidRDefault="003A1C8B" w:rsidP="003A1C8B">
      <w:pPr>
        <w:pStyle w:val="Level1"/>
        <w:jc w:val="both"/>
      </w:pPr>
      <w:r>
        <w:t>By: ___________________________________</w:t>
      </w:r>
    </w:p>
    <w:p w14:paraId="3D685A8A" w14:textId="77777777" w:rsidR="003A1C8B" w:rsidRDefault="003A1C8B" w:rsidP="003A1C8B">
      <w:pPr>
        <w:widowControl w:val="0"/>
        <w:ind w:firstLine="720"/>
        <w:jc w:val="both"/>
      </w:pPr>
      <w:r>
        <w:t>Raul F. Salinas, City Attorney</w:t>
      </w:r>
    </w:p>
    <w:p w14:paraId="6766382C" w14:textId="77777777" w:rsidR="003A1C8B" w:rsidRDefault="003A1C8B" w:rsidP="003A1C8B">
      <w:pPr>
        <w:widowControl w:val="0"/>
        <w:jc w:val="both"/>
      </w:pPr>
    </w:p>
    <w:p w14:paraId="5785DA3B" w14:textId="77777777" w:rsidR="003A1C8B" w:rsidRDefault="003A1C8B" w:rsidP="003A1C8B">
      <w:pPr>
        <w:widowControl w:val="0"/>
        <w:jc w:val="both"/>
      </w:pPr>
    </w:p>
    <w:p w14:paraId="4511F900" w14:textId="77777777" w:rsidR="003A1C8B" w:rsidRDefault="003A1C8B" w:rsidP="003A1C8B">
      <w:pPr>
        <w:widowControl w:val="0"/>
        <w:jc w:val="both"/>
        <w:rPr>
          <w:b/>
          <w:bCs/>
          <w:szCs w:val="24"/>
        </w:rPr>
      </w:pPr>
      <w:r>
        <w:tab/>
      </w:r>
      <w:r>
        <w:tab/>
      </w:r>
      <w:r>
        <w:tab/>
      </w:r>
      <w:r>
        <w:tab/>
      </w:r>
      <w:r>
        <w:tab/>
      </w:r>
      <w:r>
        <w:tab/>
      </w:r>
      <w:r w:rsidRPr="003344A4">
        <w:rPr>
          <w:b/>
          <w:bCs/>
          <w:highlight w:val="yellow"/>
          <w:u w:val="single"/>
        </w:rPr>
        <w:t>(COMPANY NAME)</w:t>
      </w:r>
      <w:r>
        <w:rPr>
          <w:b/>
          <w:bCs/>
          <w:u w:val="single"/>
        </w:rPr>
        <w:t>:</w:t>
      </w:r>
    </w:p>
    <w:p w14:paraId="5D8A6098" w14:textId="77777777" w:rsidR="003A1C8B" w:rsidRDefault="003A1C8B" w:rsidP="003A1C8B">
      <w:pPr>
        <w:widowControl w:val="0"/>
        <w:jc w:val="both"/>
        <w:rPr>
          <w:b/>
          <w:bCs/>
          <w:szCs w:val="24"/>
        </w:rPr>
      </w:pPr>
    </w:p>
    <w:p w14:paraId="20A8A121" w14:textId="77777777" w:rsidR="003A1C8B" w:rsidRPr="00D35F80" w:rsidRDefault="003A1C8B" w:rsidP="003A1C8B">
      <w:pPr>
        <w:widowControl w:val="0"/>
        <w:jc w:val="both"/>
        <w:rPr>
          <w:b/>
          <w:bCs/>
          <w:szCs w:val="24"/>
        </w:rPr>
      </w:pPr>
    </w:p>
    <w:p w14:paraId="003A36C6" w14:textId="77777777" w:rsidR="003A1C8B" w:rsidRDefault="003A1C8B" w:rsidP="003A1C8B">
      <w:pPr>
        <w:widowControl w:val="0"/>
        <w:ind w:left="4320"/>
        <w:jc w:val="both"/>
      </w:pPr>
      <w:r>
        <w:t>By: ___________________________________</w:t>
      </w:r>
    </w:p>
    <w:p w14:paraId="5453FDDB" w14:textId="77777777" w:rsidR="003A1C8B" w:rsidRPr="003344A4" w:rsidRDefault="003A1C8B" w:rsidP="003A1C8B">
      <w:pPr>
        <w:widowControl w:val="0"/>
        <w:ind w:left="4320"/>
        <w:jc w:val="both"/>
        <w:rPr>
          <w:b/>
          <w:bCs/>
          <w:szCs w:val="24"/>
          <w:u w:val="single"/>
        </w:rPr>
      </w:pPr>
      <w:r w:rsidRPr="00D35F80">
        <w:rPr>
          <w:szCs w:val="24"/>
        </w:rPr>
        <w:tab/>
      </w:r>
      <w:r w:rsidRPr="003344A4">
        <w:rPr>
          <w:b/>
          <w:bCs/>
          <w:color w:val="000000"/>
          <w:szCs w:val="24"/>
          <w:highlight w:val="yellow"/>
          <w:u w:val="single"/>
        </w:rPr>
        <w:t>(CONSULTANT’S NAME</w:t>
      </w:r>
      <w:r>
        <w:rPr>
          <w:b/>
          <w:bCs/>
          <w:color w:val="000000"/>
          <w:szCs w:val="24"/>
          <w:highlight w:val="yellow"/>
          <w:u w:val="single"/>
        </w:rPr>
        <w:t xml:space="preserve"> AND TITLE</w:t>
      </w:r>
      <w:r w:rsidRPr="003344A4">
        <w:rPr>
          <w:b/>
          <w:bCs/>
          <w:color w:val="000000"/>
          <w:szCs w:val="24"/>
          <w:highlight w:val="yellow"/>
          <w:u w:val="single"/>
        </w:rPr>
        <w:t>)</w:t>
      </w:r>
    </w:p>
    <w:p w14:paraId="353E8FAE" w14:textId="77777777" w:rsidR="003A1C8B" w:rsidRDefault="003A1C8B" w:rsidP="003A1C8B">
      <w:pPr>
        <w:widowControl w:val="0"/>
        <w:jc w:val="both"/>
      </w:pPr>
      <w:r>
        <w:tab/>
      </w:r>
      <w:r>
        <w:tab/>
      </w:r>
      <w:r>
        <w:tab/>
      </w:r>
      <w:r>
        <w:tab/>
      </w:r>
      <w:r>
        <w:tab/>
      </w:r>
      <w:r>
        <w:tab/>
      </w:r>
      <w:r>
        <w:tab/>
      </w:r>
    </w:p>
    <w:p w14:paraId="3C1AD543" w14:textId="77777777" w:rsidR="003A1C8B" w:rsidRDefault="003A1C8B" w:rsidP="003A1C8B">
      <w:pPr>
        <w:widowControl w:val="0"/>
        <w:ind w:left="4320"/>
        <w:jc w:val="both"/>
      </w:pPr>
      <w:r>
        <w:t>Dated: _________________________________</w:t>
      </w:r>
    </w:p>
    <w:p w14:paraId="6C743704" w14:textId="77777777" w:rsidR="003A1C8B" w:rsidRDefault="003A1C8B" w:rsidP="003A1C8B">
      <w:pPr>
        <w:widowControl w:val="0"/>
        <w:ind w:left="5040" w:hanging="5040"/>
        <w:jc w:val="both"/>
      </w:pPr>
      <w:r>
        <w:tab/>
      </w:r>
      <w:r>
        <w:tab/>
      </w:r>
      <w:r>
        <w:tab/>
      </w:r>
      <w:r>
        <w:tab/>
      </w:r>
      <w:r>
        <w:tab/>
      </w:r>
    </w:p>
    <w:p w14:paraId="416F7FD3" w14:textId="77777777" w:rsidR="003A1C8B" w:rsidRDefault="003A1C8B" w:rsidP="003A1C8B">
      <w:pPr>
        <w:widowControl w:val="0"/>
        <w:jc w:val="both"/>
      </w:pPr>
    </w:p>
    <w:p w14:paraId="1ACBCB00" w14:textId="728FAB33" w:rsidR="00457CED" w:rsidRPr="00F942FC" w:rsidRDefault="00457CED" w:rsidP="00830CFC">
      <w:pPr>
        <w:pStyle w:val="CF111Outline2"/>
        <w:numPr>
          <w:ilvl w:val="0"/>
          <w:numId w:val="0"/>
        </w:numPr>
      </w:pPr>
    </w:p>
    <w:sectPr w:rsidR="00457CED" w:rsidRPr="00F942FC" w:rsidSect="00DB75CE">
      <w:pgSz w:w="12240" w:h="15840"/>
      <w:pgMar w:top="1440" w:right="1440" w:bottom="1008"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8186" w14:textId="77777777" w:rsidR="00235B11" w:rsidRDefault="00235B11">
      <w:r>
        <w:separator/>
      </w:r>
    </w:p>
  </w:endnote>
  <w:endnote w:type="continuationSeparator" w:id="0">
    <w:p w14:paraId="120A1C89" w14:textId="77777777" w:rsidR="00235B11" w:rsidRDefault="00235B11">
      <w:r>
        <w:continuationSeparator/>
      </w:r>
    </w:p>
  </w:endnote>
  <w:endnote w:type="continuationNotice" w:id="1">
    <w:p w14:paraId="6939110C" w14:textId="77777777" w:rsidR="00235B11" w:rsidRDefault="00235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ira">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CC75" w14:textId="77777777" w:rsidR="00883D11" w:rsidRPr="00961F9D" w:rsidRDefault="00883D11" w:rsidP="00413B5E">
    <w:pPr>
      <w:pStyle w:val="CFHeaderProjName-Logo-Tabloid"/>
      <w:rPr>
        <w:rStyle w:val="CFTechCons-Footer"/>
      </w:rPr>
    </w:pPr>
    <w:r w:rsidRPr="00961F9D">
      <w:rPr>
        <w:b w:val="0"/>
        <w:color w:val="1B416D"/>
        <w:sz w:val="20"/>
      </w:rPr>
      <mc:AlternateContent>
        <mc:Choice Requires="wps">
          <w:drawing>
            <wp:anchor distT="0" distB="0" distL="114300" distR="114300" simplePos="0" relativeHeight="251660288" behindDoc="0" locked="0" layoutInCell="1" allowOverlap="1" wp14:anchorId="5EE0A73A" wp14:editId="6B7C4246">
              <wp:simplePos x="0" y="0"/>
              <wp:positionH relativeFrom="column">
                <wp:posOffset>5769610</wp:posOffset>
              </wp:positionH>
              <wp:positionV relativeFrom="paragraph">
                <wp:posOffset>-4445</wp:posOffset>
              </wp:positionV>
              <wp:extent cx="639976" cy="357506"/>
              <wp:effectExtent l="0" t="0" r="8255" b="4445"/>
              <wp:wrapNone/>
              <wp:docPr id="64" name="AutoShap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9976" cy="357506"/>
                      </a:xfrm>
                      <a:prstGeom prst="rect">
                        <a:avLst/>
                      </a:prstGeom>
                      <a:noFill/>
                      <a:ln>
                        <a:noFill/>
                      </a:ln>
                    </wps:spPr>
                    <wps:txbx>
                      <w:txbxContent>
                        <w:p w14:paraId="1C0E2980" w14:textId="77777777" w:rsidR="00883D11" w:rsidRPr="00961F9D" w:rsidRDefault="00883D11" w:rsidP="00413B5E">
                          <w:pPr>
                            <w:jc w:val="right"/>
                            <w:rPr>
                              <w:rFonts w:ascii="Arial" w:hAnsi="Arial" w:cs="Arial"/>
                              <w:color w:val="1B416D"/>
                              <w:sz w:val="14"/>
                            </w:rPr>
                          </w:pPr>
                          <w:r w:rsidRPr="00961F9D">
                            <w:rPr>
                              <w:rFonts w:ascii="Arial" w:hAnsi="Arial" w:cs="Arial"/>
                              <w:color w:val="1B416D"/>
                              <w:sz w:val="24"/>
                            </w:rPr>
                            <w:fldChar w:fldCharType="begin"/>
                          </w:r>
                          <w:r w:rsidRPr="00961F9D">
                            <w:rPr>
                              <w:rFonts w:ascii="Arial" w:hAnsi="Arial" w:cs="Arial"/>
                              <w:color w:val="1B416D"/>
                              <w:sz w:val="24"/>
                            </w:rPr>
                            <w:instrText xml:space="preserve"> PAGE </w:instrText>
                          </w:r>
                          <w:r w:rsidRPr="00961F9D">
                            <w:rPr>
                              <w:rFonts w:ascii="Arial" w:hAnsi="Arial" w:cs="Arial"/>
                              <w:color w:val="1B416D"/>
                              <w:sz w:val="24"/>
                            </w:rPr>
                            <w:fldChar w:fldCharType="separate"/>
                          </w:r>
                          <w:r>
                            <w:rPr>
                              <w:rFonts w:ascii="Arial" w:hAnsi="Arial" w:cs="Arial"/>
                              <w:noProof/>
                              <w:color w:val="1B416D"/>
                              <w:sz w:val="24"/>
                            </w:rPr>
                            <w:t>2</w:t>
                          </w:r>
                          <w:r w:rsidRPr="00961F9D">
                            <w:rPr>
                              <w:rFonts w:ascii="Arial" w:hAnsi="Arial" w:cs="Arial"/>
                              <w:color w:val="1B416D"/>
                              <w:sz w:val="24"/>
                            </w:rPr>
                            <w:fldChar w:fldCharType="end"/>
                          </w:r>
                          <w:r w:rsidRPr="00961F9D">
                            <w:rPr>
                              <w:rFonts w:ascii="Arial" w:hAnsi="Arial" w:cs="Arial"/>
                              <w:color w:val="1B416D"/>
                              <w:sz w:val="24"/>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E0A73A" id="AutoShape 51" o:spid="_x0000_s1026" style="position:absolute;margin-left:454.3pt;margin-top:-.35pt;width:50.4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1wEAAJsDAAAOAAAAZHJzL2Uyb0RvYy54bWysU9tu2zAMfR+wfxD0vthp0XQ14hRFiw4D&#10;ugvQ9QNkWbKN2aJGKrGzrx+lxMnWvQ17EUiKPjw8Ol7fTkMvdgapA1fK5SKXwjgNdeeaUr58e3z3&#10;XgoKytWqB2dKuTckbzdv36xHX5gLaKGvDQoGcVSMvpRtCL7IMtKtGRQtwBvHlxZwUIFTbLIa1cjo&#10;Q59d5PkqGwFrj6ANEVcfDpdyk/CtNTp8sZZMEH0pmVtIJ6azime2WauiQeXbTh9pqH9gMajO8dAT&#10;1IMKSmyx+wtq6DQCgQ0LDUMG1nbapB14m2X+apvnVnmTdmFxyJ9kov8Hqz/vnv1XjNTJP4H+TsLB&#10;fatcY+7Is3z8qPJcQoSxNapmBsuoXTZ6Kk4YMSFGE9X4CWp+bbUNkGSZLA5xBi8spqT+/qS+mYLQ&#10;XFxd3txcr6TQfHV5dX2Vr9IEVcwfe6TwwcAgYlBKZHYJXO2eKEQyqphb4iwHj13fpwfu3R8FboyV&#10;RD7yjW6hIkzVxN0xrKDe8xoIB7+wvzloAX9KMbJXSkk/tgqNFP1Hx1JEY80BzkE1B8pp/rSUOqAU&#10;h+Q+HCy49dg1bdL4QPCOBbNdWubM48iUHZB2PLo1Wuz3PHWd/6nNLwAAAP//AwBQSwMEFAAGAAgA&#10;AAAhABg8cF/fAAAACQEAAA8AAABkcnMvZG93bnJldi54bWxMj81uwjAQhO+V+g7WVuqlArtVCTjN&#10;BqH+kGMF5cLNxIsTNbaj2ED69jWn9jia0cw3xXK0HTvTEFrvEB6nAhi52uvWGYTd18dkASxE5bTq&#10;vCOEHwqwLG9vCpVrf3EbOm+jYanEhVwhNDH2OeehbsiqMPU9ueQd/WBVTHIwXA/qksptx5+EyLhV&#10;rUsLjerptaH6e3uyCPO31QN97v0xvsu1rMymWktTId7fjasXYJHG+BeGK35ChzIxHfzJ6cA6BCkW&#10;WYoiTObArr4Q8hnYAWE2y4CXBf//oPwFAAD//wMAUEsBAi0AFAAGAAgAAAAhALaDOJL+AAAA4QEA&#10;ABMAAAAAAAAAAAAAAAAAAAAAAFtDb250ZW50X1R5cGVzXS54bWxQSwECLQAUAAYACAAAACEAOP0h&#10;/9YAAACUAQAACwAAAAAAAAAAAAAAAAAvAQAAX3JlbHMvLnJlbHNQSwECLQAUAAYACAAAACEA8W4/&#10;/tcBAACbAwAADgAAAAAAAAAAAAAAAAAuAgAAZHJzL2Uyb0RvYy54bWxQSwECLQAUAAYACAAAACEA&#10;GDxwX98AAAAJAQAADwAAAAAAAAAAAAAAAAAxBAAAZHJzL2Rvd25yZXYueG1sUEsFBgAAAAAEAAQA&#10;8wAAAD0FAAAAAA==&#10;" filled="f" stroked="f">
              <o:lock v:ext="edit" aspectratio="t"/>
              <v:textbox inset="0,0,0,0">
                <w:txbxContent>
                  <w:p w14:paraId="1C0E2980" w14:textId="77777777" w:rsidR="00883D11" w:rsidRPr="00961F9D" w:rsidRDefault="00883D11" w:rsidP="00413B5E">
                    <w:pPr>
                      <w:jc w:val="right"/>
                      <w:rPr>
                        <w:rFonts w:ascii="Arial" w:hAnsi="Arial" w:cs="Arial"/>
                        <w:color w:val="1B416D"/>
                        <w:sz w:val="14"/>
                      </w:rPr>
                    </w:pPr>
                    <w:r w:rsidRPr="00961F9D">
                      <w:rPr>
                        <w:rFonts w:ascii="Arial" w:hAnsi="Arial" w:cs="Arial"/>
                        <w:color w:val="1B416D"/>
                        <w:sz w:val="24"/>
                      </w:rPr>
                      <w:fldChar w:fldCharType="begin"/>
                    </w:r>
                    <w:r w:rsidRPr="00961F9D">
                      <w:rPr>
                        <w:rFonts w:ascii="Arial" w:hAnsi="Arial" w:cs="Arial"/>
                        <w:color w:val="1B416D"/>
                        <w:sz w:val="24"/>
                      </w:rPr>
                      <w:instrText xml:space="preserve"> PAGE </w:instrText>
                    </w:r>
                    <w:r w:rsidRPr="00961F9D">
                      <w:rPr>
                        <w:rFonts w:ascii="Arial" w:hAnsi="Arial" w:cs="Arial"/>
                        <w:color w:val="1B416D"/>
                        <w:sz w:val="24"/>
                      </w:rPr>
                      <w:fldChar w:fldCharType="separate"/>
                    </w:r>
                    <w:r>
                      <w:rPr>
                        <w:rFonts w:ascii="Arial" w:hAnsi="Arial" w:cs="Arial"/>
                        <w:noProof/>
                        <w:color w:val="1B416D"/>
                        <w:sz w:val="24"/>
                      </w:rPr>
                      <w:t>2</w:t>
                    </w:r>
                    <w:r w:rsidRPr="00961F9D">
                      <w:rPr>
                        <w:rFonts w:ascii="Arial" w:hAnsi="Arial" w:cs="Arial"/>
                        <w:color w:val="1B416D"/>
                        <w:sz w:val="24"/>
                      </w:rPr>
                      <w:fldChar w:fldCharType="end"/>
                    </w:r>
                    <w:r w:rsidRPr="00961F9D">
                      <w:rPr>
                        <w:rFonts w:ascii="Arial" w:hAnsi="Arial" w:cs="Arial"/>
                        <w:color w:val="1B416D"/>
                        <w:sz w:val="24"/>
                      </w:rPr>
                      <w:t xml:space="preserve"> </w:t>
                    </w:r>
                  </w:p>
                </w:txbxContent>
              </v:textbox>
            </v:rect>
          </w:pict>
        </mc:Fallback>
      </mc:AlternateContent>
    </w:r>
    <w:r w:rsidRPr="00961F9D">
      <w:rPr>
        <w:b w:val="0"/>
        <w:i/>
        <w:color w:val="1B416D"/>
        <w:sz w:val="20"/>
      </w:rPr>
      <w:t>City of Batavia</w:t>
    </w:r>
    <w:r w:rsidRPr="00961F9D">
      <w:rPr>
        <w:rStyle w:val="CFTechCons-Foot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439F" w14:textId="21D355D1" w:rsidR="00883D11" w:rsidRPr="00DB75CE" w:rsidRDefault="00883D11" w:rsidP="00DB75CE">
    <w:bookmarkStart w:id="0" w:name="_Hlk30058205"/>
    <w:bookmarkStart w:id="1" w:name="_Hlk30058206"/>
  </w:p>
  <w:bookmarkEnd w:id="0"/>
  <w:bookmarkEnd w:i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595959" w:themeColor="text1" w:themeTint="A6"/>
      </w:rPr>
      <w:id w:val="-11541226"/>
      <w:docPartObj>
        <w:docPartGallery w:val="Page Numbers (Bottom of Page)"/>
        <w:docPartUnique/>
      </w:docPartObj>
    </w:sdtPr>
    <w:sdtEndPr/>
    <w:sdtContent>
      <w:sdt>
        <w:sdtPr>
          <w:rPr>
            <w:rFonts w:ascii="Arial" w:hAnsi="Arial" w:cs="Arial"/>
            <w:color w:val="595959" w:themeColor="text1" w:themeTint="A6"/>
          </w:rPr>
          <w:id w:val="-503664759"/>
          <w:docPartObj>
            <w:docPartGallery w:val="Page Numbers (Top of Page)"/>
            <w:docPartUnique/>
          </w:docPartObj>
        </w:sdtPr>
        <w:sdtEndPr/>
        <w:sdtContent>
          <w:p w14:paraId="35D58775" w14:textId="77777777" w:rsidR="00883D11" w:rsidRPr="00DB75CE" w:rsidRDefault="00883D11" w:rsidP="0052067A">
            <w:pPr>
              <w:jc w:val="center"/>
              <w:rPr>
                <w:rFonts w:ascii="Arial" w:hAnsi="Arial" w:cs="Arial"/>
                <w:color w:val="595959" w:themeColor="text1" w:themeTint="A6"/>
              </w:rPr>
            </w:pPr>
            <w:r w:rsidRPr="00DB75CE">
              <w:rPr>
                <w:rFonts w:ascii="Arial" w:hAnsi="Arial" w:cs="Arial"/>
                <w:color w:val="595959" w:themeColor="text1" w:themeTint="A6"/>
              </w:rPr>
              <w:t xml:space="preserve">Page </w:t>
            </w:r>
            <w:r w:rsidRPr="00DB75CE">
              <w:rPr>
                <w:rFonts w:ascii="Arial" w:hAnsi="Arial" w:cs="Arial"/>
                <w:bCs/>
                <w:color w:val="595959" w:themeColor="text1" w:themeTint="A6"/>
              </w:rPr>
              <w:fldChar w:fldCharType="begin"/>
            </w:r>
            <w:r w:rsidRPr="00DB75CE">
              <w:rPr>
                <w:rFonts w:ascii="Arial" w:hAnsi="Arial" w:cs="Arial"/>
                <w:bCs/>
                <w:color w:val="595959" w:themeColor="text1" w:themeTint="A6"/>
              </w:rPr>
              <w:instrText xml:space="preserve"> PAGE </w:instrText>
            </w:r>
            <w:r w:rsidRPr="00DB75CE">
              <w:rPr>
                <w:rFonts w:ascii="Arial" w:hAnsi="Arial" w:cs="Arial"/>
                <w:bCs/>
                <w:color w:val="595959" w:themeColor="text1" w:themeTint="A6"/>
              </w:rPr>
              <w:fldChar w:fldCharType="separate"/>
            </w:r>
            <w:r>
              <w:rPr>
                <w:rFonts w:ascii="Arial" w:hAnsi="Arial" w:cs="Arial"/>
                <w:bCs/>
                <w:noProof/>
                <w:color w:val="595959" w:themeColor="text1" w:themeTint="A6"/>
              </w:rPr>
              <w:t>16</w:t>
            </w:r>
            <w:r w:rsidRPr="00DB75CE">
              <w:rPr>
                <w:rFonts w:ascii="Arial" w:hAnsi="Arial" w:cs="Arial"/>
                <w:bCs/>
                <w:color w:val="595959" w:themeColor="text1" w:themeTint="A6"/>
              </w:rPr>
              <w:fldChar w:fldCharType="end"/>
            </w:r>
            <w:r w:rsidRPr="00DB75CE">
              <w:rPr>
                <w:rFonts w:ascii="Arial" w:hAnsi="Arial" w:cs="Arial"/>
                <w:color w:val="595959" w:themeColor="text1" w:themeTint="A6"/>
              </w:rPr>
              <w:t xml:space="preserve"> of </w:t>
            </w:r>
            <w:r w:rsidRPr="00DB75CE">
              <w:rPr>
                <w:rFonts w:ascii="Arial" w:hAnsi="Arial" w:cs="Arial"/>
                <w:bCs/>
                <w:color w:val="595959" w:themeColor="text1" w:themeTint="A6"/>
              </w:rPr>
              <w:fldChar w:fldCharType="begin"/>
            </w:r>
            <w:r w:rsidRPr="00DB75CE">
              <w:rPr>
                <w:rFonts w:ascii="Arial" w:hAnsi="Arial" w:cs="Arial"/>
                <w:bCs/>
                <w:color w:val="595959" w:themeColor="text1" w:themeTint="A6"/>
              </w:rPr>
              <w:instrText xml:space="preserve"> NUMPAGES  </w:instrText>
            </w:r>
            <w:r w:rsidRPr="00DB75CE">
              <w:rPr>
                <w:rFonts w:ascii="Arial" w:hAnsi="Arial" w:cs="Arial"/>
                <w:bCs/>
                <w:color w:val="595959" w:themeColor="text1" w:themeTint="A6"/>
              </w:rPr>
              <w:fldChar w:fldCharType="separate"/>
            </w:r>
            <w:r>
              <w:rPr>
                <w:rFonts w:ascii="Arial" w:hAnsi="Arial" w:cs="Arial"/>
                <w:bCs/>
                <w:noProof/>
                <w:color w:val="595959" w:themeColor="text1" w:themeTint="A6"/>
              </w:rPr>
              <w:t>23</w:t>
            </w:r>
            <w:r w:rsidRPr="00DB75CE">
              <w:rPr>
                <w:rFonts w:ascii="Arial" w:hAnsi="Arial" w:cs="Arial"/>
                <w:bCs/>
                <w:color w:val="595959" w:themeColor="text1" w:themeTint="A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24D0" w14:textId="77777777" w:rsidR="00235B11" w:rsidRDefault="00235B11">
      <w:r>
        <w:separator/>
      </w:r>
    </w:p>
  </w:footnote>
  <w:footnote w:type="continuationSeparator" w:id="0">
    <w:p w14:paraId="6F65DFF9" w14:textId="77777777" w:rsidR="00235B11" w:rsidRDefault="00235B11">
      <w:r>
        <w:continuationSeparator/>
      </w:r>
    </w:p>
  </w:footnote>
  <w:footnote w:type="continuationNotice" w:id="1">
    <w:p w14:paraId="7FBBD0D2" w14:textId="77777777" w:rsidR="00235B11" w:rsidRDefault="00235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FE37" w14:textId="77777777" w:rsidR="00883D11" w:rsidRDefault="00883D11" w:rsidP="00DB75CE">
    <w:pPr>
      <w:pStyle w:val="CFHeaderProjName"/>
    </w:pPr>
    <w:r w:rsidRPr="00A50903">
      <w:drawing>
        <wp:anchor distT="0" distB="0" distL="114300" distR="114300" simplePos="0" relativeHeight="251658752" behindDoc="0" locked="0" layoutInCell="1" allowOverlap="1" wp14:anchorId="57EF089D" wp14:editId="10854361">
          <wp:simplePos x="0" y="0"/>
          <wp:positionH relativeFrom="margin">
            <wp:posOffset>5144494</wp:posOffset>
          </wp:positionH>
          <wp:positionV relativeFrom="paragraph">
            <wp:posOffset>28838</wp:posOffset>
          </wp:positionV>
          <wp:extent cx="783361" cy="164366"/>
          <wp:effectExtent l="0" t="0" r="0" b="7620"/>
          <wp:wrapNone/>
          <wp:docPr id="821153302" name="Picture 821153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361" cy="164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03">
      <w:tab/>
    </w:r>
  </w:p>
  <w:p w14:paraId="4F99E84D" w14:textId="6FCE9F1B" w:rsidR="00883D11" w:rsidRPr="00FC3A9C" w:rsidRDefault="00883D11" w:rsidP="00FC3A9C">
    <w:pPr>
      <w:pStyle w:val="Header"/>
      <w:spacing w:before="120"/>
      <w:jc w:val="right"/>
      <w:rPr>
        <w:i/>
        <w:iCs/>
        <w:sz w:val="20"/>
        <w:szCs w:val="20"/>
      </w:rPr>
    </w:pPr>
    <w:r>
      <w:tab/>
    </w:r>
    <w:r w:rsidR="00FC3A9C" w:rsidRPr="009C5525">
      <w:rPr>
        <w:i/>
        <w:iCs/>
        <w:sz w:val="20"/>
        <w:szCs w:val="20"/>
      </w:rPr>
      <w:t>Supplemental IT Support</w:t>
    </w:r>
    <w:r w:rsidR="00FC3A9C">
      <w:rPr>
        <w:i/>
        <w:iCs/>
        <w:sz w:val="20"/>
        <w:szCs w:val="20"/>
      </w:rPr>
      <w:t xml:space="preserve"> – Server Administrator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44C" w14:textId="77777777" w:rsidR="00883D11" w:rsidRDefault="00883D11" w:rsidP="00DB75CE">
    <w:pPr>
      <w:pStyle w:val="CFHeaderProjName"/>
    </w:pPr>
    <w:r w:rsidRPr="00A50903">
      <w:drawing>
        <wp:anchor distT="0" distB="0" distL="114300" distR="114300" simplePos="0" relativeHeight="251665408" behindDoc="0" locked="0" layoutInCell="1" allowOverlap="1" wp14:anchorId="3A83E55F" wp14:editId="71033358">
          <wp:simplePos x="0" y="0"/>
          <wp:positionH relativeFrom="margin">
            <wp:posOffset>5021121</wp:posOffset>
          </wp:positionH>
          <wp:positionV relativeFrom="paragraph">
            <wp:posOffset>-69368</wp:posOffset>
          </wp:positionV>
          <wp:extent cx="565344" cy="340569"/>
          <wp:effectExtent l="0" t="0" r="6350" b="2540"/>
          <wp:wrapNone/>
          <wp:docPr id="977498002" name="Picture 977498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C:\Users\ebaldridge\AppData\Local\Microsoft\Windows\INetCache\Content.Word\Lake Forest, IL Logo - White Background 201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5344" cy="3405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03">
      <w:tab/>
    </w:r>
  </w:p>
  <w:p w14:paraId="017BCC1F" w14:textId="22D59BE6" w:rsidR="00883D11" w:rsidRPr="00DB75CE" w:rsidRDefault="00883D11" w:rsidP="00DB75CE">
    <w:pPr>
      <w:pStyle w:val="CFHeaderProjName"/>
      <w:rPr>
        <w:color w:val="FFFFFF"/>
      </w:rPr>
    </w:pPr>
    <w:r>
      <w:tab/>
    </w:r>
    <w:r w:rsidRPr="00DB75CE">
      <w:rPr>
        <w:color w:val="595959" w:themeColor="text1" w:themeTint="A6"/>
      </w:rPr>
      <w:t>Request for Proposals for Firewall Upgrade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406"/>
    <w:multiLevelType w:val="multilevel"/>
    <w:tmpl w:val="A7308400"/>
    <w:lvl w:ilvl="0">
      <w:start w:val="1"/>
      <w:numFmt w:val="decimal"/>
      <w:pStyle w:val="CFNumberedHeading"/>
      <w:lvlText w:val="%1."/>
      <w:lvlJc w:val="left"/>
      <w:pPr>
        <w:tabs>
          <w:tab w:val="num" w:pos="432"/>
        </w:tabs>
        <w:ind w:left="432" w:hanging="432"/>
      </w:pPr>
      <w:rPr>
        <w:rFonts w:hint="default"/>
      </w:rPr>
    </w:lvl>
    <w:lvl w:ilvl="1">
      <w:start w:val="1"/>
      <w:numFmt w:val="lowerRoman"/>
      <w:lvlText w:val="%2."/>
      <w:lvlJc w:val="left"/>
      <w:pPr>
        <w:ind w:left="1296" w:hanging="432"/>
      </w:pPr>
      <w:rPr>
        <w:rFonts w:hint="default"/>
      </w:rPr>
    </w:lvl>
    <w:lvl w:ilvl="2">
      <w:start w:val="1"/>
      <w:numFmt w:val="upperRoman"/>
      <w:lvlText w:val="%3."/>
      <w:lvlJc w:val="left"/>
      <w:pPr>
        <w:ind w:left="2160"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888"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 w15:restartNumberingAfterBreak="0">
    <w:nsid w:val="0A0E6619"/>
    <w:multiLevelType w:val="hybridMultilevel"/>
    <w:tmpl w:val="286E7184"/>
    <w:lvl w:ilvl="0" w:tplc="D0E6A27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B1C5E8B"/>
    <w:multiLevelType w:val="multilevel"/>
    <w:tmpl w:val="8E0852F2"/>
    <w:lvl w:ilvl="0">
      <w:start w:val="6"/>
      <w:numFmt w:val="decimal"/>
      <w:lvlText w:val="%1"/>
      <w:lvlJc w:val="left"/>
      <w:pPr>
        <w:ind w:left="480" w:hanging="480"/>
      </w:pPr>
      <w:rPr>
        <w:rFonts w:hint="default"/>
        <w:b/>
      </w:rPr>
    </w:lvl>
    <w:lvl w:ilvl="1">
      <w:start w:val="4"/>
      <w:numFmt w:val="decimal"/>
      <w:lvlText w:val="%1.%2"/>
      <w:lvlJc w:val="left"/>
      <w:pPr>
        <w:ind w:left="1560" w:hanging="480"/>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F962ACD"/>
    <w:multiLevelType w:val="multilevel"/>
    <w:tmpl w:val="BAB67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AC22AE"/>
    <w:multiLevelType w:val="multilevel"/>
    <w:tmpl w:val="7BE454A0"/>
    <w:lvl w:ilvl="0">
      <w:start w:val="14"/>
      <w:numFmt w:val="decimal"/>
      <w:lvlText w:val="%1"/>
      <w:lvlJc w:val="left"/>
      <w:pPr>
        <w:ind w:left="460" w:hanging="460"/>
      </w:pPr>
      <w:rPr>
        <w:rFonts w:hint="default"/>
      </w:rPr>
    </w:lvl>
    <w:lvl w:ilvl="1">
      <w:start w:val="1"/>
      <w:numFmt w:val="decimal"/>
      <w:lvlText w:val="%1.%2"/>
      <w:lvlJc w:val="left"/>
      <w:pPr>
        <w:ind w:left="910" w:hanging="46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9923A9F"/>
    <w:multiLevelType w:val="multilevel"/>
    <w:tmpl w:val="E66EA816"/>
    <w:lvl w:ilvl="0">
      <w:start w:val="6"/>
      <w:numFmt w:val="decimal"/>
      <w:lvlText w:val="%1"/>
      <w:lvlJc w:val="left"/>
      <w:pPr>
        <w:ind w:left="480" w:hanging="480"/>
      </w:pPr>
      <w:rPr>
        <w:rFonts w:hint="default"/>
      </w:rPr>
    </w:lvl>
    <w:lvl w:ilvl="1">
      <w:start w:val="4"/>
      <w:numFmt w:val="decimal"/>
      <w:lvlText w:val="%1.%2"/>
      <w:lvlJc w:val="left"/>
      <w:pPr>
        <w:ind w:left="930" w:hanging="480"/>
      </w:pPr>
      <w:rPr>
        <w:rFonts w:hint="default"/>
        <w:b/>
        <w:bCs/>
      </w:rPr>
    </w:lvl>
    <w:lvl w:ilvl="2">
      <w:start w:val="1"/>
      <w:numFmt w:val="decimal"/>
      <w:lvlText w:val="%1.%2.%3"/>
      <w:lvlJc w:val="left"/>
      <w:pPr>
        <w:ind w:left="1620" w:hanging="720"/>
      </w:pPr>
      <w:rPr>
        <w:rFonts w:hint="default"/>
        <w:b/>
        <w:bCs/>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D7554EF"/>
    <w:multiLevelType w:val="hybridMultilevel"/>
    <w:tmpl w:val="6C383D2A"/>
    <w:lvl w:ilvl="0" w:tplc="D772F372">
      <w:start w:val="1"/>
      <w:numFmt w:val="bullet"/>
      <w:pStyle w:val="CFBullet"/>
      <w:lvlText w:val=""/>
      <w:lvlJc w:val="left"/>
      <w:pPr>
        <w:tabs>
          <w:tab w:val="num" w:pos="360"/>
        </w:tabs>
        <w:ind w:left="360" w:hanging="360"/>
      </w:pPr>
      <w:rPr>
        <w:rFonts w:ascii="Symbol" w:hAnsi="Symbol" w:hint="default"/>
        <w:color w:val="0055D2"/>
      </w:rPr>
    </w:lvl>
    <w:lvl w:ilvl="1" w:tplc="04090003">
      <w:start w:val="1"/>
      <w:numFmt w:val="bullet"/>
      <w:pStyle w:val="CFBullet2"/>
      <w:lvlText w:val=""/>
      <w:lvlJc w:val="left"/>
      <w:pPr>
        <w:tabs>
          <w:tab w:val="num" w:pos="720"/>
        </w:tabs>
        <w:ind w:left="720" w:hanging="360"/>
      </w:pPr>
      <w:rPr>
        <w:rFonts w:ascii="Wingdings" w:hAnsi="Wingdings" w:hint="default"/>
      </w:rPr>
    </w:lvl>
    <w:lvl w:ilvl="2" w:tplc="04090005">
      <w:start w:val="1"/>
      <w:numFmt w:val="bullet"/>
      <w:pStyle w:val="CFBullet3"/>
      <w:lvlText w:val=""/>
      <w:lvlJc w:val="left"/>
      <w:pPr>
        <w:tabs>
          <w:tab w:val="num" w:pos="1080"/>
        </w:tabs>
        <w:ind w:left="1080" w:hanging="360"/>
      </w:pPr>
      <w:rPr>
        <w:rFonts w:ascii="Wingdings" w:hAnsi="Wingdings" w:hint="default"/>
        <w:color w:val="0055D2"/>
      </w:rPr>
    </w:lvl>
    <w:lvl w:ilvl="3" w:tplc="04090001">
      <w:start w:val="1"/>
      <w:numFmt w:val="bullet"/>
      <w:pStyle w:val="CFBullet4"/>
      <w:lvlText w:val=""/>
      <w:lvlJc w:val="left"/>
      <w:pPr>
        <w:tabs>
          <w:tab w:val="num" w:pos="1440"/>
        </w:tabs>
        <w:ind w:left="1440" w:hanging="360"/>
      </w:pPr>
      <w:rPr>
        <w:rFonts w:ascii="Symbol" w:hAnsi="Symbol" w:hint="default"/>
      </w:rPr>
    </w:lvl>
    <w:lvl w:ilvl="4" w:tplc="04090003">
      <w:start w:val="1"/>
      <w:numFmt w:val="bullet"/>
      <w:pStyle w:val="CFBullet5"/>
      <w:lvlText w:val=""/>
      <w:lvlJc w:val="left"/>
      <w:pPr>
        <w:tabs>
          <w:tab w:val="num" w:pos="1800"/>
        </w:tabs>
        <w:ind w:left="1800" w:hanging="360"/>
      </w:pPr>
      <w:rPr>
        <w:rFonts w:ascii="Wingdings" w:hAnsi="Wingdings" w:hint="default"/>
        <w:color w:val="0055D2"/>
      </w:rPr>
    </w:lvl>
    <w:lvl w:ilvl="5" w:tplc="04090005">
      <w:start w:val="1"/>
      <w:numFmt w:val="bullet"/>
      <w:pStyle w:val="CFBullet6"/>
      <w:lvlText w:val=""/>
      <w:lvlJc w:val="left"/>
      <w:pPr>
        <w:tabs>
          <w:tab w:val="num" w:pos="2160"/>
        </w:tabs>
        <w:ind w:left="2160" w:hanging="360"/>
      </w:pPr>
      <w:rPr>
        <w:rFonts w:ascii="Wingdings" w:hAnsi="Wingdings" w:hint="default"/>
      </w:rPr>
    </w:lvl>
    <w:lvl w:ilvl="6" w:tplc="04090001">
      <w:start w:val="1"/>
      <w:numFmt w:val="bullet"/>
      <w:pStyle w:val="CFBullet7"/>
      <w:lvlText w:val=""/>
      <w:lvlJc w:val="left"/>
      <w:pPr>
        <w:tabs>
          <w:tab w:val="num" w:pos="2520"/>
        </w:tabs>
        <w:ind w:left="2520" w:hanging="360"/>
      </w:pPr>
      <w:rPr>
        <w:rFonts w:ascii="Symbol" w:hAnsi="Symbol" w:hint="default"/>
        <w:color w:val="0055D2"/>
      </w:rPr>
    </w:lvl>
    <w:lvl w:ilvl="7" w:tplc="04090003">
      <w:start w:val="1"/>
      <w:numFmt w:val="bullet"/>
      <w:pStyle w:val="CFBullet8"/>
      <w:lvlText w:val=""/>
      <w:lvlJc w:val="left"/>
      <w:pPr>
        <w:tabs>
          <w:tab w:val="num" w:pos="2880"/>
        </w:tabs>
        <w:ind w:left="2880" w:hanging="360"/>
      </w:pPr>
      <w:rPr>
        <w:rFonts w:ascii="Wingdings" w:hAnsi="Wingdings" w:hint="default"/>
      </w:rPr>
    </w:lvl>
    <w:lvl w:ilvl="8" w:tplc="04090005">
      <w:start w:val="1"/>
      <w:numFmt w:val="bullet"/>
      <w:pStyle w:val="CFBullet9"/>
      <w:lvlText w:val=""/>
      <w:lvlJc w:val="left"/>
      <w:pPr>
        <w:tabs>
          <w:tab w:val="num" w:pos="3240"/>
        </w:tabs>
        <w:ind w:left="3240" w:hanging="360"/>
      </w:pPr>
      <w:rPr>
        <w:rFonts w:ascii="Wingdings" w:hAnsi="Wingdings" w:hint="default"/>
        <w:color w:val="0055D2"/>
      </w:rPr>
    </w:lvl>
  </w:abstractNum>
  <w:abstractNum w:abstractNumId="7" w15:restartNumberingAfterBreak="0">
    <w:nsid w:val="22BC3248"/>
    <w:multiLevelType w:val="multilevel"/>
    <w:tmpl w:val="C930BE96"/>
    <w:lvl w:ilvl="0">
      <w:start w:val="1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AD421A"/>
    <w:multiLevelType w:val="multilevel"/>
    <w:tmpl w:val="4614F6FA"/>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9281DDF"/>
    <w:multiLevelType w:val="multilevel"/>
    <w:tmpl w:val="4F96BC04"/>
    <w:lvl w:ilvl="0">
      <w:start w:val="1"/>
      <w:numFmt w:val="decimal"/>
      <w:pStyle w:val="CFNumberedSu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CF111Outline8"/>
      <w:lvlText w:val="%8."/>
      <w:lvlJc w:val="left"/>
      <w:pPr>
        <w:tabs>
          <w:tab w:val="num" w:pos="5760"/>
        </w:tabs>
        <w:ind w:left="5760" w:hanging="720"/>
      </w:pPr>
    </w:lvl>
    <w:lvl w:ilvl="8">
      <w:start w:val="1"/>
      <w:numFmt w:val="decimal"/>
      <w:pStyle w:val="CF111Outline9"/>
      <w:lvlText w:val="%9."/>
      <w:lvlJc w:val="left"/>
      <w:pPr>
        <w:tabs>
          <w:tab w:val="num" w:pos="6480"/>
        </w:tabs>
        <w:ind w:left="6480" w:hanging="720"/>
      </w:pPr>
    </w:lvl>
  </w:abstractNum>
  <w:abstractNum w:abstractNumId="10" w15:restartNumberingAfterBreak="0">
    <w:nsid w:val="2A77561A"/>
    <w:multiLevelType w:val="multilevel"/>
    <w:tmpl w:val="B73AA930"/>
    <w:lvl w:ilvl="0">
      <w:start w:val="9"/>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2D4E36DD"/>
    <w:multiLevelType w:val="multilevel"/>
    <w:tmpl w:val="0742EB0C"/>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35E71632"/>
    <w:multiLevelType w:val="hybridMultilevel"/>
    <w:tmpl w:val="6520DA86"/>
    <w:lvl w:ilvl="0" w:tplc="9E1643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A824D2B"/>
    <w:multiLevelType w:val="multilevel"/>
    <w:tmpl w:val="3F888EC4"/>
    <w:lvl w:ilvl="0">
      <w:start w:val="17"/>
      <w:numFmt w:val="decimal"/>
      <w:lvlText w:val="%1"/>
      <w:lvlJc w:val="left"/>
      <w:pPr>
        <w:ind w:left="460" w:hanging="460"/>
      </w:pPr>
      <w:rPr>
        <w:rFonts w:hint="default"/>
        <w:color w:val="auto"/>
      </w:rPr>
    </w:lvl>
    <w:lvl w:ilvl="1">
      <w:start w:val="2"/>
      <w:numFmt w:val="decimal"/>
      <w:lvlText w:val="%1.%2"/>
      <w:lvlJc w:val="left"/>
      <w:pPr>
        <w:ind w:left="1180" w:hanging="4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3E434676"/>
    <w:multiLevelType w:val="multilevel"/>
    <w:tmpl w:val="E572E8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3356A3"/>
    <w:multiLevelType w:val="multilevel"/>
    <w:tmpl w:val="FD460FDA"/>
    <w:lvl w:ilvl="0">
      <w:start w:val="1"/>
      <w:numFmt w:val="decimal"/>
      <w:lvlText w:val="%1."/>
      <w:lvlJc w:val="left"/>
      <w:pPr>
        <w:tabs>
          <w:tab w:val="num" w:pos="432"/>
        </w:tabs>
        <w:ind w:left="432" w:hanging="432"/>
      </w:pPr>
      <w:rPr>
        <w:rFonts w:hint="default"/>
      </w:rPr>
    </w:lvl>
    <w:lvl w:ilvl="1">
      <w:start w:val="1"/>
      <w:numFmt w:val="decimal"/>
      <w:pStyle w:val="CF111Outline2"/>
      <w:lvlText w:val="%1.%2."/>
      <w:lvlJc w:val="left"/>
      <w:pPr>
        <w:tabs>
          <w:tab w:val="num" w:pos="1908"/>
        </w:tabs>
        <w:ind w:left="1908" w:hanging="648"/>
      </w:pPr>
      <w:rPr>
        <w:rFonts w:hint="default"/>
        <w:b/>
        <w:color w:val="595959" w:themeColor="text1" w:themeTint="A6"/>
      </w:rPr>
    </w:lvl>
    <w:lvl w:ilvl="2">
      <w:start w:val="1"/>
      <w:numFmt w:val="decimal"/>
      <w:pStyle w:val="CF111Outline3"/>
      <w:lvlText w:val="%1.%2.%3."/>
      <w:lvlJc w:val="left"/>
      <w:pPr>
        <w:tabs>
          <w:tab w:val="num" w:pos="1872"/>
        </w:tabs>
        <w:ind w:left="1872" w:hanging="792"/>
      </w:pPr>
      <w:rPr>
        <w:rFonts w:hint="default"/>
      </w:rPr>
    </w:lvl>
    <w:lvl w:ilvl="3">
      <w:start w:val="1"/>
      <w:numFmt w:val="decimal"/>
      <w:pStyle w:val="CF111Outline4"/>
      <w:lvlText w:val="%1.%2.%3.%4."/>
      <w:lvlJc w:val="left"/>
      <w:pPr>
        <w:tabs>
          <w:tab w:val="num" w:pos="2880"/>
        </w:tabs>
        <w:ind w:left="2880" w:hanging="1008"/>
      </w:pPr>
      <w:rPr>
        <w:rFonts w:hint="default"/>
      </w:rPr>
    </w:lvl>
    <w:lvl w:ilvl="4">
      <w:start w:val="1"/>
      <w:numFmt w:val="decimal"/>
      <w:pStyle w:val="CF111Outline5"/>
      <w:lvlText w:val="%1.%2.%3.%4.%5."/>
      <w:lvlJc w:val="left"/>
      <w:pPr>
        <w:tabs>
          <w:tab w:val="num" w:pos="4032"/>
        </w:tabs>
        <w:ind w:left="4032" w:hanging="1152"/>
      </w:pPr>
      <w:rPr>
        <w:rFonts w:hint="default"/>
      </w:rPr>
    </w:lvl>
    <w:lvl w:ilvl="5">
      <w:start w:val="1"/>
      <w:numFmt w:val="decimal"/>
      <w:pStyle w:val="CF111Outline6"/>
      <w:lvlText w:val="%1.%2.%3.%4.%5.%6."/>
      <w:lvlJc w:val="left"/>
      <w:pPr>
        <w:tabs>
          <w:tab w:val="num" w:pos="4464"/>
        </w:tabs>
        <w:ind w:left="4464" w:hanging="432"/>
      </w:pPr>
      <w:rPr>
        <w:rFonts w:hint="default"/>
      </w:rPr>
    </w:lvl>
    <w:lvl w:ilvl="6">
      <w:start w:val="1"/>
      <w:numFmt w:val="decimal"/>
      <w:pStyle w:val="CF111Outline7"/>
      <w:lvlText w:val="%1.%2.%3.%4.%5.%6.%7."/>
      <w:lvlJc w:val="left"/>
      <w:pPr>
        <w:tabs>
          <w:tab w:val="num" w:pos="6336"/>
        </w:tabs>
        <w:ind w:left="4896" w:hanging="432"/>
      </w:pPr>
      <w:rPr>
        <w:rFonts w:hint="default"/>
      </w:rPr>
    </w:lvl>
    <w:lvl w:ilvl="7">
      <w:start w:val="1"/>
      <w:numFmt w:val="decimal"/>
      <w:lvlText w:val="%1.%2.%3.%4.%5.%6.%7.%8."/>
      <w:lvlJc w:val="left"/>
      <w:pPr>
        <w:tabs>
          <w:tab w:val="num" w:pos="6912"/>
        </w:tabs>
        <w:ind w:left="5328" w:hanging="432"/>
      </w:pPr>
      <w:rPr>
        <w:rFonts w:hint="default"/>
      </w:rPr>
    </w:lvl>
    <w:lvl w:ilvl="8">
      <w:start w:val="1"/>
      <w:numFmt w:val="decimal"/>
      <w:lvlText w:val="%1.%2.%3.%4.%5.%6.%7.%8.%9."/>
      <w:lvlJc w:val="left"/>
      <w:pPr>
        <w:tabs>
          <w:tab w:val="num" w:pos="7488"/>
        </w:tabs>
        <w:ind w:left="5760" w:hanging="432"/>
      </w:pPr>
      <w:rPr>
        <w:rFonts w:hint="default"/>
      </w:rPr>
    </w:lvl>
  </w:abstractNum>
  <w:abstractNum w:abstractNumId="16" w15:restartNumberingAfterBreak="0">
    <w:nsid w:val="43D347B5"/>
    <w:multiLevelType w:val="hybridMultilevel"/>
    <w:tmpl w:val="5E7E97CE"/>
    <w:lvl w:ilvl="0" w:tplc="A6627D4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C2576"/>
    <w:multiLevelType w:val="hybridMultilevel"/>
    <w:tmpl w:val="A5DC8E18"/>
    <w:lvl w:ilvl="0" w:tplc="440A9DB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C9245B9"/>
    <w:multiLevelType w:val="hybridMultilevel"/>
    <w:tmpl w:val="D71A8C9C"/>
    <w:lvl w:ilvl="0" w:tplc="F9E67B7A">
      <w:start w:val="1"/>
      <w:numFmt w:val="decimal"/>
      <w:pStyle w:val="CF1aiOutline"/>
      <w:lvlText w:val="%1."/>
      <w:lvlJc w:val="left"/>
      <w:pPr>
        <w:ind w:left="360" w:hanging="360"/>
      </w:pPr>
    </w:lvl>
    <w:lvl w:ilvl="1" w:tplc="6C9E5726">
      <w:start w:val="1"/>
      <w:numFmt w:val="lowerLetter"/>
      <w:pStyle w:val="CF1aiOutline2"/>
      <w:lvlText w:val="%2."/>
      <w:lvlJc w:val="left"/>
      <w:pPr>
        <w:ind w:left="720" w:hanging="360"/>
      </w:pPr>
      <w:rPr>
        <w:rFonts w:hint="default"/>
      </w:rPr>
    </w:lvl>
    <w:lvl w:ilvl="2" w:tplc="E578C30A">
      <w:start w:val="1"/>
      <w:numFmt w:val="lowerRoman"/>
      <w:pStyle w:val="CF1aiOutline3"/>
      <w:lvlText w:val="%3."/>
      <w:lvlJc w:val="right"/>
      <w:pPr>
        <w:ind w:left="1080" w:hanging="360"/>
      </w:pPr>
      <w:rPr>
        <w:rFonts w:hint="default"/>
      </w:rPr>
    </w:lvl>
    <w:lvl w:ilvl="3" w:tplc="02C49128">
      <w:start w:val="1"/>
      <w:numFmt w:val="decimal"/>
      <w:pStyle w:val="CF1aiOutline4"/>
      <w:lvlText w:val="%4."/>
      <w:lvlJc w:val="left"/>
      <w:pPr>
        <w:ind w:left="1440" w:hanging="360"/>
      </w:pPr>
      <w:rPr>
        <w:rFonts w:hint="default"/>
      </w:rPr>
    </w:lvl>
    <w:lvl w:ilvl="4" w:tplc="1E90D322">
      <w:start w:val="1"/>
      <w:numFmt w:val="lowerLetter"/>
      <w:pStyle w:val="CF1aiOutline5"/>
      <w:lvlText w:val="%5."/>
      <w:lvlJc w:val="left"/>
      <w:pPr>
        <w:ind w:left="1800" w:hanging="360"/>
      </w:pPr>
      <w:rPr>
        <w:rFonts w:hint="default"/>
      </w:rPr>
    </w:lvl>
    <w:lvl w:ilvl="5" w:tplc="6F5C8FB0">
      <w:start w:val="1"/>
      <w:numFmt w:val="lowerRoman"/>
      <w:pStyle w:val="CF1aiOutline6"/>
      <w:lvlText w:val="%6."/>
      <w:lvlJc w:val="right"/>
      <w:pPr>
        <w:ind w:left="2160" w:hanging="360"/>
      </w:pPr>
      <w:rPr>
        <w:rFonts w:hint="default"/>
      </w:rPr>
    </w:lvl>
    <w:lvl w:ilvl="6" w:tplc="BD46D8D6">
      <w:start w:val="1"/>
      <w:numFmt w:val="decimal"/>
      <w:pStyle w:val="CF1aiOutline7"/>
      <w:lvlText w:val="%7."/>
      <w:lvlJc w:val="left"/>
      <w:pPr>
        <w:ind w:left="2520" w:hanging="360"/>
      </w:pPr>
      <w:rPr>
        <w:rFonts w:hint="default"/>
      </w:rPr>
    </w:lvl>
    <w:lvl w:ilvl="7" w:tplc="2E12CA80">
      <w:start w:val="1"/>
      <w:numFmt w:val="lowerLetter"/>
      <w:pStyle w:val="CF1aiOutline8"/>
      <w:lvlText w:val="%8."/>
      <w:lvlJc w:val="left"/>
      <w:pPr>
        <w:ind w:left="2880" w:hanging="360"/>
      </w:pPr>
      <w:rPr>
        <w:rFonts w:hint="default"/>
      </w:rPr>
    </w:lvl>
    <w:lvl w:ilvl="8" w:tplc="0E3204EC">
      <w:start w:val="1"/>
      <w:numFmt w:val="lowerRoman"/>
      <w:lvlText w:val="%9."/>
      <w:lvlJc w:val="right"/>
      <w:pPr>
        <w:ind w:left="3240" w:hanging="360"/>
      </w:pPr>
      <w:rPr>
        <w:rFonts w:hint="default"/>
      </w:rPr>
    </w:lvl>
  </w:abstractNum>
  <w:abstractNum w:abstractNumId="19" w15:restartNumberingAfterBreak="0">
    <w:nsid w:val="4E7241D8"/>
    <w:multiLevelType w:val="hybridMultilevel"/>
    <w:tmpl w:val="DE529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0319E"/>
    <w:multiLevelType w:val="multilevel"/>
    <w:tmpl w:val="3AA4F202"/>
    <w:lvl w:ilvl="0">
      <w:start w:val="1"/>
      <w:numFmt w:val="decimal"/>
      <w:pStyle w:val="aLev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68" w:hanging="648"/>
      </w:pPr>
    </w:lvl>
    <w:lvl w:ilvl="4">
      <w:start w:val="1"/>
      <w:numFmt w:val="decimal"/>
      <w:lvlText w:val="%1.%2.%3.%4.%5."/>
      <w:lvlJc w:val="left"/>
      <w:pPr>
        <w:ind w:left="241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EF5CD1"/>
    <w:multiLevelType w:val="hybridMultilevel"/>
    <w:tmpl w:val="6AE431BC"/>
    <w:lvl w:ilvl="0" w:tplc="621EB71C">
      <w:start w:val="1"/>
      <w:numFmt w:val="bullet"/>
      <w:pStyle w:val="Bullet2Double"/>
      <w:lvlText w:val="–"/>
      <w:lvlJc w:val="left"/>
      <w:pPr>
        <w:tabs>
          <w:tab w:val="num" w:pos="360"/>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F392B"/>
    <w:multiLevelType w:val="multilevel"/>
    <w:tmpl w:val="301889DC"/>
    <w:lvl w:ilvl="0">
      <w:start w:val="1"/>
      <w:numFmt w:val="decimal"/>
      <w:lvlText w:val="%1."/>
      <w:lvlJc w:val="left"/>
      <w:pPr>
        <w:ind w:left="360" w:hanging="360"/>
      </w:pPr>
      <w:rPr>
        <w:rFonts w:ascii="cambira" w:hAnsi="cambira" w:hint="default"/>
        <w:sz w:val="24"/>
      </w:rPr>
    </w:lvl>
    <w:lvl w:ilvl="1">
      <w:start w:val="1"/>
      <w:numFmt w:val="decimal"/>
      <w:lvlText w:val="%1.%2."/>
      <w:lvlJc w:val="left"/>
      <w:pPr>
        <w:ind w:left="792" w:hanging="432"/>
      </w:pPr>
      <w:rPr>
        <w:rFonts w:hint="default"/>
        <w:b w:val="0"/>
        <w:color w:val="595959" w:themeColor="text1" w:themeTint="A6"/>
        <w:sz w:val="22"/>
        <w:szCs w:val="22"/>
      </w:rPr>
    </w:lvl>
    <w:lvl w:ilvl="2">
      <w:start w:val="1"/>
      <w:numFmt w:val="decimal"/>
      <w:pStyle w:val="Level3"/>
      <w:lvlText w:val="%1.%2.%3."/>
      <w:lvlJc w:val="left"/>
      <w:pPr>
        <w:ind w:left="221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26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ascii="Cambria" w:eastAsia="Times New Roman" w:hAnsi="Cambria" w:cs="Arial Black" w:hint="default"/>
        <w:sz w:val="22"/>
        <w:szCs w:val="22"/>
      </w:rPr>
    </w:lvl>
    <w:lvl w:ilvl="5">
      <w:start w:val="1"/>
      <w:numFmt w:val="lowerRoman"/>
      <w:lvlText w:val="%6."/>
      <w:lvlJc w:val="left"/>
      <w:pPr>
        <w:ind w:left="2736" w:hanging="936"/>
      </w:pPr>
      <w:rPr>
        <w:rFonts w:asciiTheme="minorHAnsi" w:eastAsia="Times New Roman" w:hAnsiTheme="minorHAnsi" w:cstheme="minorHAnsi" w:hint="default"/>
        <w:b w:val="0"/>
        <w:bCs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236BDD"/>
    <w:multiLevelType w:val="multilevel"/>
    <w:tmpl w:val="A272730C"/>
    <w:lvl w:ilvl="0">
      <w:start w:val="6"/>
      <w:numFmt w:val="decimal"/>
      <w:lvlText w:val="%1"/>
      <w:lvlJc w:val="left"/>
      <w:pPr>
        <w:ind w:left="420" w:hanging="420"/>
      </w:pPr>
      <w:rPr>
        <w:rFonts w:hint="default"/>
        <w:b/>
      </w:rPr>
    </w:lvl>
    <w:lvl w:ilvl="1">
      <w:start w:val="24"/>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EF67CF"/>
    <w:multiLevelType w:val="hybridMultilevel"/>
    <w:tmpl w:val="9258B0B6"/>
    <w:lvl w:ilvl="0" w:tplc="74706DD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D88618A"/>
    <w:multiLevelType w:val="hybridMultilevel"/>
    <w:tmpl w:val="6B66A220"/>
    <w:lvl w:ilvl="0" w:tplc="B7C46A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DA66224"/>
    <w:multiLevelType w:val="multilevel"/>
    <w:tmpl w:val="62889A42"/>
    <w:lvl w:ilvl="0">
      <w:start w:val="5"/>
      <w:numFmt w:val="decimal"/>
      <w:lvlText w:val="%1"/>
      <w:lvlJc w:val="left"/>
      <w:pPr>
        <w:ind w:left="360" w:hanging="360"/>
      </w:pPr>
      <w:rPr>
        <w:rFonts w:hint="default"/>
        <w:b w:val="0"/>
        <w:bCs w:val="0"/>
      </w:rPr>
    </w:lvl>
    <w:lvl w:ilvl="1">
      <w:start w:val="1"/>
      <w:numFmt w:val="decimal"/>
      <w:lvlText w:val="%1.%2"/>
      <w:lvlJc w:val="left"/>
      <w:pPr>
        <w:ind w:left="810" w:hanging="360"/>
      </w:pPr>
      <w:rPr>
        <w:rFonts w:asciiTheme="minorHAnsi" w:hAnsiTheme="minorHAnsi" w:cstheme="minorHAnsi" w:hint="default"/>
        <w:b w:val="0"/>
        <w:bCs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7102652"/>
    <w:multiLevelType w:val="multilevel"/>
    <w:tmpl w:val="2B804722"/>
    <w:lvl w:ilvl="0">
      <w:start w:val="1"/>
      <w:numFmt w:val="decimal"/>
      <w:pStyle w:val="CF1a1Outline1"/>
      <w:lvlText w:val="%1."/>
      <w:lvlJc w:val="left"/>
      <w:pPr>
        <w:ind w:left="540" w:hanging="540"/>
      </w:pPr>
      <w:rPr>
        <w:rFonts w:hint="default"/>
      </w:rPr>
    </w:lvl>
    <w:lvl w:ilvl="1">
      <w:start w:val="1"/>
      <w:numFmt w:val="lowerLetter"/>
      <w:pStyle w:val="CF1a1Outline2"/>
      <w:lvlText w:val="%1%2."/>
      <w:lvlJc w:val="left"/>
      <w:pPr>
        <w:ind w:left="1051" w:hanging="511"/>
      </w:pPr>
      <w:rPr>
        <w:rFonts w:hint="default"/>
      </w:rPr>
    </w:lvl>
    <w:lvl w:ilvl="2">
      <w:start w:val="1"/>
      <w:numFmt w:val="decimal"/>
      <w:pStyle w:val="CF1a1Outline3"/>
      <w:lvlText w:val="%1%2%3."/>
      <w:lvlJc w:val="left"/>
      <w:pPr>
        <w:ind w:left="1800" w:hanging="749"/>
      </w:pPr>
      <w:rPr>
        <w:rFonts w:hint="default"/>
      </w:rPr>
    </w:lvl>
    <w:lvl w:ilvl="3">
      <w:start w:val="1"/>
      <w:numFmt w:val="lowerLetter"/>
      <w:pStyle w:val="CF1a1Outline4"/>
      <w:lvlText w:val="%1%2%3%4."/>
      <w:lvlJc w:val="left"/>
      <w:pPr>
        <w:ind w:left="2520" w:hanging="720"/>
      </w:pPr>
      <w:rPr>
        <w:rFonts w:hint="default"/>
      </w:rPr>
    </w:lvl>
    <w:lvl w:ilvl="4">
      <w:start w:val="1"/>
      <w:numFmt w:val="decimal"/>
      <w:pStyle w:val="CF1a1Outline5"/>
      <w:lvlText w:val="%1%2%3%4%5."/>
      <w:lvlJc w:val="left"/>
      <w:pPr>
        <w:ind w:left="3600" w:hanging="1080"/>
      </w:pPr>
      <w:rPr>
        <w:rFonts w:hint="default"/>
      </w:rPr>
    </w:lvl>
    <w:lvl w:ilvl="5">
      <w:start w:val="1"/>
      <w:numFmt w:val="lowerLetter"/>
      <w:pStyle w:val="CF1a1Outline6"/>
      <w:lvlText w:val="%1%2%3%4%5%6."/>
      <w:lvlJc w:val="left"/>
      <w:pPr>
        <w:ind w:left="4320" w:hanging="965"/>
      </w:pPr>
      <w:rPr>
        <w:rFonts w:hint="default"/>
      </w:rPr>
    </w:lvl>
    <w:lvl w:ilvl="6">
      <w:start w:val="1"/>
      <w:numFmt w:val="decimal"/>
      <w:pStyle w:val="CF1a1Outline7"/>
      <w:lvlText w:val="%1%2%3%4%5%6%7."/>
      <w:lvlJc w:val="left"/>
      <w:pPr>
        <w:ind w:left="5515" w:hanging="1195"/>
      </w:pPr>
      <w:rPr>
        <w:rFonts w:hint="default"/>
      </w:rPr>
    </w:lvl>
    <w:lvl w:ilvl="7">
      <w:start w:val="1"/>
      <w:numFmt w:val="lowerLetter"/>
      <w:pStyle w:val="CF1a1Outline8"/>
      <w:lvlText w:val="%1%2%3%4%5%6%7%8."/>
      <w:lvlJc w:val="left"/>
      <w:pPr>
        <w:ind w:left="5947" w:hanging="1267"/>
      </w:pPr>
      <w:rPr>
        <w:rFonts w:hint="default"/>
      </w:rPr>
    </w:lvl>
    <w:lvl w:ilvl="8">
      <w:start w:val="1"/>
      <w:numFmt w:val="decimal"/>
      <w:pStyle w:val="CF1a1Outline9"/>
      <w:lvlText w:val="%1%2%3%4%5%6%7%8%9."/>
      <w:lvlJc w:val="left"/>
      <w:pPr>
        <w:ind w:left="6480" w:hanging="1440"/>
      </w:pPr>
      <w:rPr>
        <w:rFonts w:hint="default"/>
      </w:rPr>
    </w:lvl>
  </w:abstractNum>
  <w:abstractNum w:abstractNumId="28" w15:restartNumberingAfterBreak="0">
    <w:nsid w:val="690B2204"/>
    <w:multiLevelType w:val="multilevel"/>
    <w:tmpl w:val="45F89494"/>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6BD506E3"/>
    <w:multiLevelType w:val="multilevel"/>
    <w:tmpl w:val="5DC85FB4"/>
    <w:lvl w:ilvl="0">
      <w:start w:val="1"/>
      <w:numFmt w:val="decimal"/>
      <w:pStyle w:val="CFNumberedTabl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E4A6B56"/>
    <w:multiLevelType w:val="multilevel"/>
    <w:tmpl w:val="267A9A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1374DA"/>
    <w:multiLevelType w:val="hybridMultilevel"/>
    <w:tmpl w:val="32647E02"/>
    <w:lvl w:ilvl="0" w:tplc="2380587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0C877AD"/>
    <w:multiLevelType w:val="multilevel"/>
    <w:tmpl w:val="F0348D48"/>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33" w15:restartNumberingAfterBreak="0">
    <w:nsid w:val="72770855"/>
    <w:multiLevelType w:val="hybridMultilevel"/>
    <w:tmpl w:val="469A06B8"/>
    <w:lvl w:ilvl="0" w:tplc="D14E3D5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78ED5B6E"/>
    <w:multiLevelType w:val="multilevel"/>
    <w:tmpl w:val="A7308400"/>
    <w:lvl w:ilvl="0">
      <w:start w:val="1"/>
      <w:numFmt w:val="decimal"/>
      <w:pStyle w:val="CFNumberedSectionTitle"/>
      <w:lvlText w:val="%1."/>
      <w:lvlJc w:val="left"/>
      <w:pPr>
        <w:tabs>
          <w:tab w:val="num" w:pos="432"/>
        </w:tabs>
        <w:ind w:left="432" w:hanging="432"/>
      </w:pPr>
      <w:rPr>
        <w:rFonts w:hint="default"/>
      </w:rPr>
    </w:lvl>
    <w:lvl w:ilvl="1">
      <w:start w:val="1"/>
      <w:numFmt w:val="lowerRoman"/>
      <w:lvlText w:val="%2."/>
      <w:lvlJc w:val="left"/>
      <w:pPr>
        <w:ind w:left="1296" w:hanging="432"/>
      </w:pPr>
      <w:rPr>
        <w:rFonts w:hint="default"/>
      </w:rPr>
    </w:lvl>
    <w:lvl w:ilvl="2">
      <w:start w:val="1"/>
      <w:numFmt w:val="upperRoman"/>
      <w:lvlText w:val="%3."/>
      <w:lvlJc w:val="left"/>
      <w:pPr>
        <w:ind w:left="2160"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888"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5" w15:restartNumberingAfterBreak="0">
    <w:nsid w:val="7F5E0287"/>
    <w:multiLevelType w:val="multilevel"/>
    <w:tmpl w:val="623283D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15:restartNumberingAfterBreak="0">
    <w:nsid w:val="7F930B65"/>
    <w:multiLevelType w:val="multilevel"/>
    <w:tmpl w:val="A26CB21A"/>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16cid:durableId="610404495">
    <w:abstractNumId w:val="15"/>
  </w:num>
  <w:num w:numId="2" w16cid:durableId="1703247168">
    <w:abstractNumId w:val="27"/>
  </w:num>
  <w:num w:numId="3" w16cid:durableId="1479110584">
    <w:abstractNumId w:val="6"/>
  </w:num>
  <w:num w:numId="4" w16cid:durableId="589509969">
    <w:abstractNumId w:val="0"/>
  </w:num>
  <w:num w:numId="5" w16cid:durableId="1308243667">
    <w:abstractNumId w:val="34"/>
  </w:num>
  <w:num w:numId="6" w16cid:durableId="1996060017">
    <w:abstractNumId w:val="9"/>
  </w:num>
  <w:num w:numId="7" w16cid:durableId="904804522">
    <w:abstractNumId w:val="29"/>
  </w:num>
  <w:num w:numId="8" w16cid:durableId="1163744229">
    <w:abstractNumId w:val="18"/>
  </w:num>
  <w:num w:numId="9" w16cid:durableId="1538002417">
    <w:abstractNumId w:val="15"/>
    <w:lvlOverride w:ilvl="0">
      <w:lvl w:ilvl="0">
        <w:start w:val="1"/>
        <w:numFmt w:val="decimal"/>
        <w:lvlText w:val="%1."/>
        <w:lvlJc w:val="left"/>
        <w:pPr>
          <w:tabs>
            <w:tab w:val="num" w:pos="612"/>
          </w:tabs>
          <w:ind w:left="612" w:hanging="432"/>
        </w:pPr>
        <w:rPr>
          <w:rFonts w:hint="default"/>
          <w:b/>
          <w:color w:val="auto"/>
        </w:rPr>
      </w:lvl>
    </w:lvlOverride>
    <w:lvlOverride w:ilvl="1">
      <w:lvl w:ilvl="1">
        <w:start w:val="1"/>
        <w:numFmt w:val="decimal"/>
        <w:pStyle w:val="CF111Outline2"/>
        <w:lvlText w:val="%1.%2."/>
        <w:lvlJc w:val="left"/>
        <w:pPr>
          <w:tabs>
            <w:tab w:val="num" w:pos="1908"/>
          </w:tabs>
          <w:ind w:left="1908" w:hanging="648"/>
        </w:pPr>
        <w:rPr>
          <w:rFonts w:hint="default"/>
          <w:color w:val="595959" w:themeColor="text1" w:themeTint="A6"/>
        </w:rPr>
      </w:lvl>
    </w:lvlOverride>
    <w:lvlOverride w:ilvl="2">
      <w:lvl w:ilvl="2">
        <w:start w:val="1"/>
        <w:numFmt w:val="decimal"/>
        <w:pStyle w:val="CF111Outline3"/>
        <w:lvlText w:val="%1.%2.%3."/>
        <w:lvlJc w:val="left"/>
        <w:pPr>
          <w:tabs>
            <w:tab w:val="num" w:pos="1872"/>
          </w:tabs>
          <w:ind w:left="1872" w:hanging="792"/>
        </w:pPr>
        <w:rPr>
          <w:rFonts w:hint="default"/>
        </w:rPr>
      </w:lvl>
    </w:lvlOverride>
    <w:lvlOverride w:ilvl="3">
      <w:lvl w:ilvl="3">
        <w:start w:val="1"/>
        <w:numFmt w:val="decimal"/>
        <w:pStyle w:val="CF111Outline4"/>
        <w:lvlText w:val="%1.%2.%3.%4."/>
        <w:lvlJc w:val="left"/>
        <w:pPr>
          <w:tabs>
            <w:tab w:val="num" w:pos="2880"/>
          </w:tabs>
          <w:ind w:left="2880" w:hanging="1008"/>
        </w:pPr>
        <w:rPr>
          <w:rFonts w:hint="default"/>
        </w:rPr>
      </w:lvl>
    </w:lvlOverride>
    <w:lvlOverride w:ilvl="4">
      <w:lvl w:ilvl="4">
        <w:start w:val="1"/>
        <w:numFmt w:val="decimal"/>
        <w:pStyle w:val="CF111Outline5"/>
        <w:lvlText w:val="%1.%2.%3.%4.%5."/>
        <w:lvlJc w:val="left"/>
        <w:pPr>
          <w:tabs>
            <w:tab w:val="num" w:pos="4032"/>
          </w:tabs>
          <w:ind w:left="4032" w:hanging="1152"/>
        </w:pPr>
        <w:rPr>
          <w:rFonts w:hint="default"/>
        </w:rPr>
      </w:lvl>
    </w:lvlOverride>
    <w:lvlOverride w:ilvl="5">
      <w:lvl w:ilvl="5">
        <w:start w:val="1"/>
        <w:numFmt w:val="decimal"/>
        <w:pStyle w:val="CF111Outline6"/>
        <w:lvlText w:val="%1.%2.%3.%4.%5.%6."/>
        <w:lvlJc w:val="left"/>
        <w:pPr>
          <w:tabs>
            <w:tab w:val="num" w:pos="4464"/>
          </w:tabs>
          <w:ind w:left="4464" w:hanging="432"/>
        </w:pPr>
        <w:rPr>
          <w:rFonts w:hint="default"/>
        </w:rPr>
      </w:lvl>
    </w:lvlOverride>
    <w:lvlOverride w:ilvl="6">
      <w:lvl w:ilvl="6">
        <w:start w:val="1"/>
        <w:numFmt w:val="decimal"/>
        <w:pStyle w:val="CF111Outline7"/>
        <w:lvlText w:val="%1.%2.%3.%4.%5.%6.%7."/>
        <w:lvlJc w:val="left"/>
        <w:pPr>
          <w:tabs>
            <w:tab w:val="num" w:pos="6336"/>
          </w:tabs>
          <w:ind w:left="4896" w:hanging="432"/>
        </w:pPr>
        <w:rPr>
          <w:rFonts w:hint="default"/>
        </w:rPr>
      </w:lvl>
    </w:lvlOverride>
    <w:lvlOverride w:ilvl="7">
      <w:lvl w:ilvl="7">
        <w:start w:val="1"/>
        <w:numFmt w:val="decimal"/>
        <w:lvlText w:val="%1.%2.%3.%4.%5.%6.%7.%8."/>
        <w:lvlJc w:val="left"/>
        <w:pPr>
          <w:tabs>
            <w:tab w:val="num" w:pos="6912"/>
          </w:tabs>
          <w:ind w:left="5328" w:hanging="432"/>
        </w:pPr>
        <w:rPr>
          <w:rFonts w:hint="default"/>
        </w:rPr>
      </w:lvl>
    </w:lvlOverride>
    <w:lvlOverride w:ilvl="8">
      <w:lvl w:ilvl="8">
        <w:start w:val="1"/>
        <w:numFmt w:val="decimal"/>
        <w:lvlText w:val="%1.%2.%3.%4.%5.%6.%7.%8.%9."/>
        <w:lvlJc w:val="left"/>
        <w:pPr>
          <w:tabs>
            <w:tab w:val="num" w:pos="7488"/>
          </w:tabs>
          <w:ind w:left="5760" w:hanging="432"/>
        </w:pPr>
        <w:rPr>
          <w:rFonts w:hint="default"/>
        </w:rPr>
      </w:lvl>
    </w:lvlOverride>
  </w:num>
  <w:num w:numId="10" w16cid:durableId="1187325509">
    <w:abstractNumId w:val="15"/>
    <w:lvlOverride w:ilvl="0">
      <w:startOverride w:val="1"/>
      <w:lvl w:ilvl="0">
        <w:start w:val="1"/>
        <w:numFmt w:val="decimal"/>
        <w:lvlText w:val="%1."/>
        <w:lvlJc w:val="left"/>
        <w:pPr>
          <w:tabs>
            <w:tab w:val="num" w:pos="432"/>
          </w:tabs>
          <w:ind w:left="432" w:hanging="432"/>
        </w:pPr>
        <w:rPr>
          <w:rFonts w:hint="default"/>
          <w:b/>
          <w:bCs/>
          <w:color w:val="auto"/>
        </w:rPr>
      </w:lvl>
    </w:lvlOverride>
    <w:lvlOverride w:ilvl="1">
      <w:startOverride w:val="1"/>
      <w:lvl w:ilvl="1">
        <w:start w:val="1"/>
        <w:numFmt w:val="decimal"/>
        <w:pStyle w:val="CF111Outline2"/>
        <w:lvlText w:val="%1.%2."/>
        <w:lvlJc w:val="left"/>
        <w:pPr>
          <w:tabs>
            <w:tab w:val="num" w:pos="1908"/>
          </w:tabs>
          <w:ind w:left="1908" w:hanging="648"/>
        </w:pPr>
        <w:rPr>
          <w:rFonts w:hint="default"/>
          <w:color w:val="595959" w:themeColor="text1" w:themeTint="A6"/>
        </w:rPr>
      </w:lvl>
    </w:lvlOverride>
    <w:lvlOverride w:ilvl="2">
      <w:startOverride w:val="1"/>
      <w:lvl w:ilvl="2">
        <w:start w:val="1"/>
        <w:numFmt w:val="decimal"/>
        <w:pStyle w:val="CF111Outline3"/>
        <w:lvlText w:val="%1.%2.%3."/>
        <w:lvlJc w:val="left"/>
        <w:pPr>
          <w:tabs>
            <w:tab w:val="num" w:pos="1872"/>
          </w:tabs>
          <w:ind w:left="1872" w:hanging="792"/>
        </w:pPr>
        <w:rPr>
          <w:rFonts w:hint="default"/>
        </w:rPr>
      </w:lvl>
    </w:lvlOverride>
    <w:lvlOverride w:ilvl="3">
      <w:startOverride w:val="1"/>
      <w:lvl w:ilvl="3">
        <w:start w:val="1"/>
        <w:numFmt w:val="decimal"/>
        <w:pStyle w:val="CF111Outline4"/>
        <w:lvlText w:val="%1.%2.%3.%4."/>
        <w:lvlJc w:val="left"/>
        <w:pPr>
          <w:tabs>
            <w:tab w:val="num" w:pos="2880"/>
          </w:tabs>
          <w:ind w:left="2880" w:hanging="1008"/>
        </w:pPr>
        <w:rPr>
          <w:rFonts w:hint="default"/>
        </w:rPr>
      </w:lvl>
    </w:lvlOverride>
    <w:lvlOverride w:ilvl="4">
      <w:startOverride w:val="1"/>
      <w:lvl w:ilvl="4">
        <w:start w:val="1"/>
        <w:numFmt w:val="decimal"/>
        <w:pStyle w:val="CF111Outline5"/>
        <w:lvlText w:val="%1.%2.%3.%4.%5."/>
        <w:lvlJc w:val="left"/>
        <w:pPr>
          <w:tabs>
            <w:tab w:val="num" w:pos="4032"/>
          </w:tabs>
          <w:ind w:left="4032" w:hanging="1152"/>
        </w:pPr>
        <w:rPr>
          <w:rFonts w:hint="default"/>
        </w:rPr>
      </w:lvl>
    </w:lvlOverride>
    <w:lvlOverride w:ilvl="5">
      <w:startOverride w:val="1"/>
      <w:lvl w:ilvl="5">
        <w:start w:val="1"/>
        <w:numFmt w:val="decimal"/>
        <w:pStyle w:val="CF111Outline6"/>
        <w:lvlText w:val="%1.%2.%3.%4.%5.%6."/>
        <w:lvlJc w:val="left"/>
        <w:pPr>
          <w:tabs>
            <w:tab w:val="num" w:pos="4464"/>
          </w:tabs>
          <w:ind w:left="4464" w:hanging="432"/>
        </w:pPr>
        <w:rPr>
          <w:rFonts w:hint="default"/>
        </w:rPr>
      </w:lvl>
    </w:lvlOverride>
    <w:lvlOverride w:ilvl="6">
      <w:startOverride w:val="1"/>
      <w:lvl w:ilvl="6">
        <w:start w:val="1"/>
        <w:numFmt w:val="decimal"/>
        <w:pStyle w:val="CF111Outline7"/>
        <w:lvlText w:val="%1.%2.%3.%4.%5.%6.%7."/>
        <w:lvlJc w:val="left"/>
        <w:pPr>
          <w:tabs>
            <w:tab w:val="num" w:pos="6336"/>
          </w:tabs>
          <w:ind w:left="4896" w:hanging="432"/>
        </w:pPr>
        <w:rPr>
          <w:rFonts w:hint="default"/>
        </w:rPr>
      </w:lvl>
    </w:lvlOverride>
    <w:lvlOverride w:ilvl="7">
      <w:startOverride w:val="1"/>
      <w:lvl w:ilvl="7">
        <w:start w:val="1"/>
        <w:numFmt w:val="decimal"/>
        <w:lvlText w:val="%1.%2.%3.%4.%5.%6.%7.%8."/>
        <w:lvlJc w:val="left"/>
        <w:pPr>
          <w:tabs>
            <w:tab w:val="num" w:pos="6912"/>
          </w:tabs>
          <w:ind w:left="5328" w:hanging="432"/>
        </w:pPr>
        <w:rPr>
          <w:rFonts w:hint="default"/>
        </w:rPr>
      </w:lvl>
    </w:lvlOverride>
    <w:lvlOverride w:ilvl="8">
      <w:startOverride w:val="1"/>
      <w:lvl w:ilvl="8">
        <w:start w:val="1"/>
        <w:numFmt w:val="decimal"/>
        <w:lvlText w:val="%1.%2.%3.%4.%5.%6.%7.%8.%9."/>
        <w:lvlJc w:val="left"/>
        <w:pPr>
          <w:tabs>
            <w:tab w:val="num" w:pos="7488"/>
          </w:tabs>
          <w:ind w:left="5760" w:hanging="432"/>
        </w:pPr>
        <w:rPr>
          <w:rFonts w:hint="default"/>
        </w:rPr>
      </w:lvl>
    </w:lvlOverride>
  </w:num>
  <w:num w:numId="11" w16cid:durableId="223488898">
    <w:abstractNumId w:val="20"/>
  </w:num>
  <w:num w:numId="12" w16cid:durableId="2025857656">
    <w:abstractNumId w:val="22"/>
  </w:num>
  <w:num w:numId="13" w16cid:durableId="319429585">
    <w:abstractNumId w:val="21"/>
  </w:num>
  <w:num w:numId="14" w16cid:durableId="749934323">
    <w:abstractNumId w:val="28"/>
  </w:num>
  <w:num w:numId="15" w16cid:durableId="1900940110">
    <w:abstractNumId w:val="35"/>
  </w:num>
  <w:num w:numId="16" w16cid:durableId="417099168">
    <w:abstractNumId w:val="19"/>
  </w:num>
  <w:num w:numId="17" w16cid:durableId="2009941061">
    <w:abstractNumId w:val="11"/>
  </w:num>
  <w:num w:numId="18" w16cid:durableId="1138375946">
    <w:abstractNumId w:val="8"/>
  </w:num>
  <w:num w:numId="19" w16cid:durableId="257712073">
    <w:abstractNumId w:val="10"/>
  </w:num>
  <w:num w:numId="20" w16cid:durableId="1410615176">
    <w:abstractNumId w:val="4"/>
  </w:num>
  <w:num w:numId="21" w16cid:durableId="1359239915">
    <w:abstractNumId w:val="22"/>
    <w:lvlOverride w:ilvl="0">
      <w:startOverride w:val="16"/>
    </w:lvlOverride>
  </w:num>
  <w:num w:numId="22" w16cid:durableId="2115516995">
    <w:abstractNumId w:val="7"/>
  </w:num>
  <w:num w:numId="23" w16cid:durableId="851335141">
    <w:abstractNumId w:val="13"/>
  </w:num>
  <w:num w:numId="24" w16cid:durableId="1111509146">
    <w:abstractNumId w:val="32"/>
  </w:num>
  <w:num w:numId="25" w16cid:durableId="1526794807">
    <w:abstractNumId w:val="14"/>
  </w:num>
  <w:num w:numId="26" w16cid:durableId="681014689">
    <w:abstractNumId w:val="30"/>
  </w:num>
  <w:num w:numId="27" w16cid:durableId="1608583123">
    <w:abstractNumId w:val="26"/>
  </w:num>
  <w:num w:numId="28" w16cid:durableId="1540774484">
    <w:abstractNumId w:val="25"/>
  </w:num>
  <w:num w:numId="29" w16cid:durableId="324281938">
    <w:abstractNumId w:val="2"/>
  </w:num>
  <w:num w:numId="30" w16cid:durableId="1415518690">
    <w:abstractNumId w:val="33"/>
  </w:num>
  <w:num w:numId="31" w16cid:durableId="391975598">
    <w:abstractNumId w:val="1"/>
  </w:num>
  <w:num w:numId="32" w16cid:durableId="1473713439">
    <w:abstractNumId w:val="12"/>
  </w:num>
  <w:num w:numId="33" w16cid:durableId="2140103569">
    <w:abstractNumId w:val="17"/>
  </w:num>
  <w:num w:numId="34" w16cid:durableId="12464240">
    <w:abstractNumId w:val="31"/>
  </w:num>
  <w:num w:numId="35" w16cid:durableId="50933285">
    <w:abstractNumId w:val="24"/>
  </w:num>
  <w:num w:numId="36" w16cid:durableId="2027780268">
    <w:abstractNumId w:val="3"/>
  </w:num>
  <w:num w:numId="37" w16cid:durableId="1076518629">
    <w:abstractNumId w:val="36"/>
  </w:num>
  <w:num w:numId="38" w16cid:durableId="850418204">
    <w:abstractNumId w:val="5"/>
  </w:num>
  <w:num w:numId="39" w16cid:durableId="457257687">
    <w:abstractNumId w:val="23"/>
  </w:num>
  <w:num w:numId="40" w16cid:durableId="43020306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9C"/>
    <w:rsid w:val="0000102C"/>
    <w:rsid w:val="0000242A"/>
    <w:rsid w:val="000067FA"/>
    <w:rsid w:val="00006AED"/>
    <w:rsid w:val="00007498"/>
    <w:rsid w:val="000132F5"/>
    <w:rsid w:val="00013AA6"/>
    <w:rsid w:val="00013F9F"/>
    <w:rsid w:val="000147BC"/>
    <w:rsid w:val="00014A0D"/>
    <w:rsid w:val="00015F4B"/>
    <w:rsid w:val="000162AB"/>
    <w:rsid w:val="00016435"/>
    <w:rsid w:val="000168D6"/>
    <w:rsid w:val="00020152"/>
    <w:rsid w:val="00020B35"/>
    <w:rsid w:val="000220AA"/>
    <w:rsid w:val="00024210"/>
    <w:rsid w:val="00024716"/>
    <w:rsid w:val="000260A7"/>
    <w:rsid w:val="00027DC7"/>
    <w:rsid w:val="00035603"/>
    <w:rsid w:val="00035BAC"/>
    <w:rsid w:val="00036EAE"/>
    <w:rsid w:val="000376BE"/>
    <w:rsid w:val="000377ED"/>
    <w:rsid w:val="000431F5"/>
    <w:rsid w:val="000437E0"/>
    <w:rsid w:val="00044529"/>
    <w:rsid w:val="00050EE5"/>
    <w:rsid w:val="00054913"/>
    <w:rsid w:val="00054C3E"/>
    <w:rsid w:val="000558F7"/>
    <w:rsid w:val="00056528"/>
    <w:rsid w:val="0006025E"/>
    <w:rsid w:val="000608C5"/>
    <w:rsid w:val="0006217B"/>
    <w:rsid w:val="00062688"/>
    <w:rsid w:val="000651D8"/>
    <w:rsid w:val="0006601C"/>
    <w:rsid w:val="00066319"/>
    <w:rsid w:val="0006794C"/>
    <w:rsid w:val="0007112D"/>
    <w:rsid w:val="00071210"/>
    <w:rsid w:val="0007166B"/>
    <w:rsid w:val="00072455"/>
    <w:rsid w:val="000734AB"/>
    <w:rsid w:val="000743F8"/>
    <w:rsid w:val="00074596"/>
    <w:rsid w:val="00077DA8"/>
    <w:rsid w:val="0008096F"/>
    <w:rsid w:val="00080A63"/>
    <w:rsid w:val="00081267"/>
    <w:rsid w:val="000825D1"/>
    <w:rsid w:val="00083C3F"/>
    <w:rsid w:val="00084793"/>
    <w:rsid w:val="0008498C"/>
    <w:rsid w:val="0008777A"/>
    <w:rsid w:val="000915AB"/>
    <w:rsid w:val="00095D2D"/>
    <w:rsid w:val="000A068A"/>
    <w:rsid w:val="000A0840"/>
    <w:rsid w:val="000A0CBE"/>
    <w:rsid w:val="000A15AF"/>
    <w:rsid w:val="000B1A64"/>
    <w:rsid w:val="000B4787"/>
    <w:rsid w:val="000B755B"/>
    <w:rsid w:val="000C295A"/>
    <w:rsid w:val="000C5BA9"/>
    <w:rsid w:val="000C71AB"/>
    <w:rsid w:val="000D22D2"/>
    <w:rsid w:val="000D292C"/>
    <w:rsid w:val="000D32CC"/>
    <w:rsid w:val="000D6E45"/>
    <w:rsid w:val="000E05CC"/>
    <w:rsid w:val="000E075F"/>
    <w:rsid w:val="000E1602"/>
    <w:rsid w:val="000E1EDA"/>
    <w:rsid w:val="000E2097"/>
    <w:rsid w:val="000E664D"/>
    <w:rsid w:val="000E6A0A"/>
    <w:rsid w:val="000F13BB"/>
    <w:rsid w:val="000F1E79"/>
    <w:rsid w:val="000F2190"/>
    <w:rsid w:val="000F4265"/>
    <w:rsid w:val="000F45B4"/>
    <w:rsid w:val="000F59D7"/>
    <w:rsid w:val="000F5E15"/>
    <w:rsid w:val="000F652F"/>
    <w:rsid w:val="000F6586"/>
    <w:rsid w:val="00102688"/>
    <w:rsid w:val="0010622D"/>
    <w:rsid w:val="001118F6"/>
    <w:rsid w:val="00113B6C"/>
    <w:rsid w:val="00113EFF"/>
    <w:rsid w:val="00114C3D"/>
    <w:rsid w:val="00115E36"/>
    <w:rsid w:val="0011692F"/>
    <w:rsid w:val="00117844"/>
    <w:rsid w:val="0012214A"/>
    <w:rsid w:val="0012353B"/>
    <w:rsid w:val="00123BAF"/>
    <w:rsid w:val="00126E12"/>
    <w:rsid w:val="00130F02"/>
    <w:rsid w:val="001326E6"/>
    <w:rsid w:val="00134965"/>
    <w:rsid w:val="00134FA2"/>
    <w:rsid w:val="0013551E"/>
    <w:rsid w:val="00135C0B"/>
    <w:rsid w:val="00135CD2"/>
    <w:rsid w:val="00137B30"/>
    <w:rsid w:val="00140BCC"/>
    <w:rsid w:val="00140F0A"/>
    <w:rsid w:val="00141B05"/>
    <w:rsid w:val="00147520"/>
    <w:rsid w:val="00151AE8"/>
    <w:rsid w:val="0015221E"/>
    <w:rsid w:val="00152827"/>
    <w:rsid w:val="00152D1E"/>
    <w:rsid w:val="00153135"/>
    <w:rsid w:val="0015319A"/>
    <w:rsid w:val="00153EC9"/>
    <w:rsid w:val="00154767"/>
    <w:rsid w:val="00155787"/>
    <w:rsid w:val="001576E8"/>
    <w:rsid w:val="00157CE3"/>
    <w:rsid w:val="00157ECD"/>
    <w:rsid w:val="00160991"/>
    <w:rsid w:val="00160E1D"/>
    <w:rsid w:val="00161B1D"/>
    <w:rsid w:val="00161DC0"/>
    <w:rsid w:val="00163A5F"/>
    <w:rsid w:val="00163B14"/>
    <w:rsid w:val="00164EC4"/>
    <w:rsid w:val="00167430"/>
    <w:rsid w:val="00172087"/>
    <w:rsid w:val="00172C54"/>
    <w:rsid w:val="00172F33"/>
    <w:rsid w:val="00173E08"/>
    <w:rsid w:val="00174F5E"/>
    <w:rsid w:val="001752CA"/>
    <w:rsid w:val="0017684C"/>
    <w:rsid w:val="00180DC2"/>
    <w:rsid w:val="00181492"/>
    <w:rsid w:val="00184F3C"/>
    <w:rsid w:val="00185E82"/>
    <w:rsid w:val="00187274"/>
    <w:rsid w:val="00187491"/>
    <w:rsid w:val="001923B9"/>
    <w:rsid w:val="001967B4"/>
    <w:rsid w:val="001A0346"/>
    <w:rsid w:val="001A052C"/>
    <w:rsid w:val="001A0A70"/>
    <w:rsid w:val="001A12A9"/>
    <w:rsid w:val="001A1568"/>
    <w:rsid w:val="001A62A6"/>
    <w:rsid w:val="001A7EBB"/>
    <w:rsid w:val="001B0D99"/>
    <w:rsid w:val="001B31EE"/>
    <w:rsid w:val="001B4371"/>
    <w:rsid w:val="001B4D29"/>
    <w:rsid w:val="001B5247"/>
    <w:rsid w:val="001B5866"/>
    <w:rsid w:val="001B7503"/>
    <w:rsid w:val="001C02D4"/>
    <w:rsid w:val="001C222E"/>
    <w:rsid w:val="001C2447"/>
    <w:rsid w:val="001C2FCD"/>
    <w:rsid w:val="001C4EF8"/>
    <w:rsid w:val="001C4F30"/>
    <w:rsid w:val="001D0182"/>
    <w:rsid w:val="001D093F"/>
    <w:rsid w:val="001D1F78"/>
    <w:rsid w:val="001D287F"/>
    <w:rsid w:val="001D51E0"/>
    <w:rsid w:val="001D61B7"/>
    <w:rsid w:val="001D7412"/>
    <w:rsid w:val="001D79C3"/>
    <w:rsid w:val="001E0705"/>
    <w:rsid w:val="001E1558"/>
    <w:rsid w:val="001E226D"/>
    <w:rsid w:val="001E2302"/>
    <w:rsid w:val="001E383D"/>
    <w:rsid w:val="001E39BA"/>
    <w:rsid w:val="001E4C66"/>
    <w:rsid w:val="001E55F7"/>
    <w:rsid w:val="001E604C"/>
    <w:rsid w:val="001F06C1"/>
    <w:rsid w:val="001F0B54"/>
    <w:rsid w:val="001F177C"/>
    <w:rsid w:val="001F1B7E"/>
    <w:rsid w:val="001F3314"/>
    <w:rsid w:val="001F44F6"/>
    <w:rsid w:val="001F49A3"/>
    <w:rsid w:val="001F5A9B"/>
    <w:rsid w:val="00202829"/>
    <w:rsid w:val="002038F1"/>
    <w:rsid w:val="0020402B"/>
    <w:rsid w:val="002041C2"/>
    <w:rsid w:val="00207126"/>
    <w:rsid w:val="0020720C"/>
    <w:rsid w:val="00210974"/>
    <w:rsid w:val="002124A3"/>
    <w:rsid w:val="0021258A"/>
    <w:rsid w:val="00214130"/>
    <w:rsid w:val="00214419"/>
    <w:rsid w:val="00217385"/>
    <w:rsid w:val="0022115F"/>
    <w:rsid w:val="002227F3"/>
    <w:rsid w:val="002238A2"/>
    <w:rsid w:val="00224210"/>
    <w:rsid w:val="002248C0"/>
    <w:rsid w:val="00226581"/>
    <w:rsid w:val="00227399"/>
    <w:rsid w:val="00230483"/>
    <w:rsid w:val="00230FAB"/>
    <w:rsid w:val="002324AF"/>
    <w:rsid w:val="002348DF"/>
    <w:rsid w:val="00235591"/>
    <w:rsid w:val="00235B11"/>
    <w:rsid w:val="0023624E"/>
    <w:rsid w:val="002410A5"/>
    <w:rsid w:val="00241BE6"/>
    <w:rsid w:val="00242103"/>
    <w:rsid w:val="002448DC"/>
    <w:rsid w:val="00245FFD"/>
    <w:rsid w:val="00246272"/>
    <w:rsid w:val="002473C1"/>
    <w:rsid w:val="002504DA"/>
    <w:rsid w:val="00250DE7"/>
    <w:rsid w:val="00253BED"/>
    <w:rsid w:val="00254CBF"/>
    <w:rsid w:val="00254E69"/>
    <w:rsid w:val="002560B0"/>
    <w:rsid w:val="00256D0D"/>
    <w:rsid w:val="00256D40"/>
    <w:rsid w:val="00257EC7"/>
    <w:rsid w:val="00262801"/>
    <w:rsid w:val="00263305"/>
    <w:rsid w:val="00263BAC"/>
    <w:rsid w:val="00264511"/>
    <w:rsid w:val="00264829"/>
    <w:rsid w:val="0026677C"/>
    <w:rsid w:val="002669C7"/>
    <w:rsid w:val="002670AC"/>
    <w:rsid w:val="0026719D"/>
    <w:rsid w:val="00267D26"/>
    <w:rsid w:val="002714B6"/>
    <w:rsid w:val="00271BB7"/>
    <w:rsid w:val="00274B7B"/>
    <w:rsid w:val="002752DF"/>
    <w:rsid w:val="00277878"/>
    <w:rsid w:val="00277B51"/>
    <w:rsid w:val="00277C12"/>
    <w:rsid w:val="00282052"/>
    <w:rsid w:val="0028438D"/>
    <w:rsid w:val="002847FA"/>
    <w:rsid w:val="0028560B"/>
    <w:rsid w:val="00285664"/>
    <w:rsid w:val="00285ECF"/>
    <w:rsid w:val="002864CE"/>
    <w:rsid w:val="00286F3B"/>
    <w:rsid w:val="00287C1B"/>
    <w:rsid w:val="00287C32"/>
    <w:rsid w:val="0029019A"/>
    <w:rsid w:val="00291D29"/>
    <w:rsid w:val="00292173"/>
    <w:rsid w:val="00292CB3"/>
    <w:rsid w:val="00295947"/>
    <w:rsid w:val="00295A56"/>
    <w:rsid w:val="00295B7A"/>
    <w:rsid w:val="002966DF"/>
    <w:rsid w:val="002A025F"/>
    <w:rsid w:val="002A03EC"/>
    <w:rsid w:val="002A2CE7"/>
    <w:rsid w:val="002A3D19"/>
    <w:rsid w:val="002A42AC"/>
    <w:rsid w:val="002A712B"/>
    <w:rsid w:val="002B1A41"/>
    <w:rsid w:val="002B2B33"/>
    <w:rsid w:val="002B343F"/>
    <w:rsid w:val="002B39D4"/>
    <w:rsid w:val="002B4F0F"/>
    <w:rsid w:val="002B61F2"/>
    <w:rsid w:val="002B61FF"/>
    <w:rsid w:val="002B6D66"/>
    <w:rsid w:val="002B7B83"/>
    <w:rsid w:val="002C0B11"/>
    <w:rsid w:val="002C1017"/>
    <w:rsid w:val="002C1A13"/>
    <w:rsid w:val="002C4C1E"/>
    <w:rsid w:val="002C5E7B"/>
    <w:rsid w:val="002C6732"/>
    <w:rsid w:val="002D0841"/>
    <w:rsid w:val="002D0F2E"/>
    <w:rsid w:val="002D1014"/>
    <w:rsid w:val="002D107F"/>
    <w:rsid w:val="002D205E"/>
    <w:rsid w:val="002D3C75"/>
    <w:rsid w:val="002D43F8"/>
    <w:rsid w:val="002D51C7"/>
    <w:rsid w:val="002D5FC0"/>
    <w:rsid w:val="002D633D"/>
    <w:rsid w:val="002D693F"/>
    <w:rsid w:val="002D6E0A"/>
    <w:rsid w:val="002E0550"/>
    <w:rsid w:val="002E2614"/>
    <w:rsid w:val="002E3410"/>
    <w:rsid w:val="002E368B"/>
    <w:rsid w:val="002E4AFF"/>
    <w:rsid w:val="002E4D24"/>
    <w:rsid w:val="002E6047"/>
    <w:rsid w:val="002E65AB"/>
    <w:rsid w:val="002E721E"/>
    <w:rsid w:val="002E7801"/>
    <w:rsid w:val="002F070D"/>
    <w:rsid w:val="002F0D0C"/>
    <w:rsid w:val="002F2435"/>
    <w:rsid w:val="002F4F73"/>
    <w:rsid w:val="00303F01"/>
    <w:rsid w:val="00304BB8"/>
    <w:rsid w:val="00305B38"/>
    <w:rsid w:val="003061F9"/>
    <w:rsid w:val="003072DB"/>
    <w:rsid w:val="003073FA"/>
    <w:rsid w:val="00307DB7"/>
    <w:rsid w:val="00310C44"/>
    <w:rsid w:val="00310F33"/>
    <w:rsid w:val="00312133"/>
    <w:rsid w:val="0031252A"/>
    <w:rsid w:val="00313778"/>
    <w:rsid w:val="00315BE6"/>
    <w:rsid w:val="00315CA4"/>
    <w:rsid w:val="003211A3"/>
    <w:rsid w:val="003218A4"/>
    <w:rsid w:val="003242B3"/>
    <w:rsid w:val="003244A0"/>
    <w:rsid w:val="00324899"/>
    <w:rsid w:val="003259CA"/>
    <w:rsid w:val="003271BE"/>
    <w:rsid w:val="003278E9"/>
    <w:rsid w:val="00330067"/>
    <w:rsid w:val="003319F3"/>
    <w:rsid w:val="003322E0"/>
    <w:rsid w:val="003348B7"/>
    <w:rsid w:val="0034318F"/>
    <w:rsid w:val="003434F8"/>
    <w:rsid w:val="00345374"/>
    <w:rsid w:val="003459C3"/>
    <w:rsid w:val="003473C7"/>
    <w:rsid w:val="00347801"/>
    <w:rsid w:val="0035210C"/>
    <w:rsid w:val="00355708"/>
    <w:rsid w:val="00357A09"/>
    <w:rsid w:val="003611B6"/>
    <w:rsid w:val="00361765"/>
    <w:rsid w:val="00362798"/>
    <w:rsid w:val="0036626E"/>
    <w:rsid w:val="0036770E"/>
    <w:rsid w:val="003703CE"/>
    <w:rsid w:val="00370B72"/>
    <w:rsid w:val="00370C94"/>
    <w:rsid w:val="00371081"/>
    <w:rsid w:val="003712CB"/>
    <w:rsid w:val="003727C3"/>
    <w:rsid w:val="00375737"/>
    <w:rsid w:val="00375D72"/>
    <w:rsid w:val="00377C4F"/>
    <w:rsid w:val="00380116"/>
    <w:rsid w:val="00380314"/>
    <w:rsid w:val="00382DB7"/>
    <w:rsid w:val="00383076"/>
    <w:rsid w:val="00384B8C"/>
    <w:rsid w:val="00384C4D"/>
    <w:rsid w:val="00386B10"/>
    <w:rsid w:val="0039126E"/>
    <w:rsid w:val="003913C9"/>
    <w:rsid w:val="00391EAE"/>
    <w:rsid w:val="003969DF"/>
    <w:rsid w:val="003A13E8"/>
    <w:rsid w:val="003A1C8B"/>
    <w:rsid w:val="003A1EE5"/>
    <w:rsid w:val="003A22D7"/>
    <w:rsid w:val="003A5288"/>
    <w:rsid w:val="003A7FBA"/>
    <w:rsid w:val="003B2572"/>
    <w:rsid w:val="003B2A82"/>
    <w:rsid w:val="003B3478"/>
    <w:rsid w:val="003B3A07"/>
    <w:rsid w:val="003B3C76"/>
    <w:rsid w:val="003B40F7"/>
    <w:rsid w:val="003B5BD3"/>
    <w:rsid w:val="003B6843"/>
    <w:rsid w:val="003C29BA"/>
    <w:rsid w:val="003C3486"/>
    <w:rsid w:val="003C3992"/>
    <w:rsid w:val="003C3C3E"/>
    <w:rsid w:val="003C5EF9"/>
    <w:rsid w:val="003C66C1"/>
    <w:rsid w:val="003C6E9F"/>
    <w:rsid w:val="003D06BD"/>
    <w:rsid w:val="003D201E"/>
    <w:rsid w:val="003D30A6"/>
    <w:rsid w:val="003D3FE6"/>
    <w:rsid w:val="003D42E9"/>
    <w:rsid w:val="003D4BD7"/>
    <w:rsid w:val="003E0D52"/>
    <w:rsid w:val="003E13FB"/>
    <w:rsid w:val="003E317C"/>
    <w:rsid w:val="003E3B0F"/>
    <w:rsid w:val="003E3FF6"/>
    <w:rsid w:val="003E4051"/>
    <w:rsid w:val="003E4FAC"/>
    <w:rsid w:val="003E5435"/>
    <w:rsid w:val="003E5612"/>
    <w:rsid w:val="003F1151"/>
    <w:rsid w:val="003F61A6"/>
    <w:rsid w:val="003F6383"/>
    <w:rsid w:val="003F6E52"/>
    <w:rsid w:val="00400055"/>
    <w:rsid w:val="004010C8"/>
    <w:rsid w:val="0040142C"/>
    <w:rsid w:val="00402C5A"/>
    <w:rsid w:val="00404A17"/>
    <w:rsid w:val="0040774A"/>
    <w:rsid w:val="0041193B"/>
    <w:rsid w:val="004124A6"/>
    <w:rsid w:val="004135AC"/>
    <w:rsid w:val="00413B5E"/>
    <w:rsid w:val="00413FD4"/>
    <w:rsid w:val="0041578C"/>
    <w:rsid w:val="0041764E"/>
    <w:rsid w:val="004201FF"/>
    <w:rsid w:val="004208AA"/>
    <w:rsid w:val="0042119D"/>
    <w:rsid w:val="00421BDA"/>
    <w:rsid w:val="00421C9C"/>
    <w:rsid w:val="00422465"/>
    <w:rsid w:val="00423E53"/>
    <w:rsid w:val="0042483A"/>
    <w:rsid w:val="004276DF"/>
    <w:rsid w:val="004316BA"/>
    <w:rsid w:val="00431DF8"/>
    <w:rsid w:val="00432556"/>
    <w:rsid w:val="00433360"/>
    <w:rsid w:val="00434602"/>
    <w:rsid w:val="00434B46"/>
    <w:rsid w:val="004367AF"/>
    <w:rsid w:val="00436C5D"/>
    <w:rsid w:val="00440CF2"/>
    <w:rsid w:val="004432C2"/>
    <w:rsid w:val="0044417B"/>
    <w:rsid w:val="00445B1F"/>
    <w:rsid w:val="00445D3C"/>
    <w:rsid w:val="0044637D"/>
    <w:rsid w:val="0044705C"/>
    <w:rsid w:val="00447FDC"/>
    <w:rsid w:val="0045090B"/>
    <w:rsid w:val="004528D8"/>
    <w:rsid w:val="00453FBC"/>
    <w:rsid w:val="004547C3"/>
    <w:rsid w:val="00455B54"/>
    <w:rsid w:val="004563FC"/>
    <w:rsid w:val="00456929"/>
    <w:rsid w:val="00456D8C"/>
    <w:rsid w:val="00457B76"/>
    <w:rsid w:val="00457CED"/>
    <w:rsid w:val="00461295"/>
    <w:rsid w:val="0046146F"/>
    <w:rsid w:val="0046237C"/>
    <w:rsid w:val="004712FC"/>
    <w:rsid w:val="0047253D"/>
    <w:rsid w:val="004736E4"/>
    <w:rsid w:val="0047394F"/>
    <w:rsid w:val="0047427C"/>
    <w:rsid w:val="004747D7"/>
    <w:rsid w:val="004748D8"/>
    <w:rsid w:val="00476B4E"/>
    <w:rsid w:val="00477E69"/>
    <w:rsid w:val="0048206C"/>
    <w:rsid w:val="00482956"/>
    <w:rsid w:val="00484ABC"/>
    <w:rsid w:val="00485522"/>
    <w:rsid w:val="00487D1B"/>
    <w:rsid w:val="00493470"/>
    <w:rsid w:val="00493C6E"/>
    <w:rsid w:val="00494D78"/>
    <w:rsid w:val="00495518"/>
    <w:rsid w:val="00496045"/>
    <w:rsid w:val="00497EB3"/>
    <w:rsid w:val="004A09DE"/>
    <w:rsid w:val="004A2A79"/>
    <w:rsid w:val="004A2CE3"/>
    <w:rsid w:val="004A3297"/>
    <w:rsid w:val="004A3B04"/>
    <w:rsid w:val="004A3B3F"/>
    <w:rsid w:val="004A6A91"/>
    <w:rsid w:val="004A6E9D"/>
    <w:rsid w:val="004A7883"/>
    <w:rsid w:val="004B0873"/>
    <w:rsid w:val="004B1E3A"/>
    <w:rsid w:val="004B6F7C"/>
    <w:rsid w:val="004B73A0"/>
    <w:rsid w:val="004C06DC"/>
    <w:rsid w:val="004C08F2"/>
    <w:rsid w:val="004C0BC2"/>
    <w:rsid w:val="004C0C7E"/>
    <w:rsid w:val="004C1E93"/>
    <w:rsid w:val="004C5A5B"/>
    <w:rsid w:val="004C7A53"/>
    <w:rsid w:val="004D1348"/>
    <w:rsid w:val="004D1A6F"/>
    <w:rsid w:val="004D3C02"/>
    <w:rsid w:val="004D3C24"/>
    <w:rsid w:val="004D58BE"/>
    <w:rsid w:val="004D5EE2"/>
    <w:rsid w:val="004D686A"/>
    <w:rsid w:val="004D6E13"/>
    <w:rsid w:val="004D779F"/>
    <w:rsid w:val="004E08BF"/>
    <w:rsid w:val="004E1A4B"/>
    <w:rsid w:val="004E1BB4"/>
    <w:rsid w:val="004E3798"/>
    <w:rsid w:val="004E5529"/>
    <w:rsid w:val="004E5EA1"/>
    <w:rsid w:val="004E69AD"/>
    <w:rsid w:val="004F1F00"/>
    <w:rsid w:val="004F25F5"/>
    <w:rsid w:val="004F2A00"/>
    <w:rsid w:val="004F2CA1"/>
    <w:rsid w:val="004F4E65"/>
    <w:rsid w:val="004F5D90"/>
    <w:rsid w:val="004F6C0E"/>
    <w:rsid w:val="005003B3"/>
    <w:rsid w:val="005012FA"/>
    <w:rsid w:val="0050233C"/>
    <w:rsid w:val="0050612C"/>
    <w:rsid w:val="005076B5"/>
    <w:rsid w:val="0050781E"/>
    <w:rsid w:val="00507851"/>
    <w:rsid w:val="00510DB9"/>
    <w:rsid w:val="00511240"/>
    <w:rsid w:val="00511594"/>
    <w:rsid w:val="0051198B"/>
    <w:rsid w:val="00511E2B"/>
    <w:rsid w:val="00513C1F"/>
    <w:rsid w:val="0052022D"/>
    <w:rsid w:val="0052067A"/>
    <w:rsid w:val="00520C57"/>
    <w:rsid w:val="00520FA2"/>
    <w:rsid w:val="005216C6"/>
    <w:rsid w:val="00523B8D"/>
    <w:rsid w:val="00524954"/>
    <w:rsid w:val="00525C5C"/>
    <w:rsid w:val="00525EAE"/>
    <w:rsid w:val="00530D1C"/>
    <w:rsid w:val="00532603"/>
    <w:rsid w:val="0053302C"/>
    <w:rsid w:val="00533B7D"/>
    <w:rsid w:val="0053550D"/>
    <w:rsid w:val="005365F6"/>
    <w:rsid w:val="00537150"/>
    <w:rsid w:val="00540158"/>
    <w:rsid w:val="00540438"/>
    <w:rsid w:val="00540DBF"/>
    <w:rsid w:val="00541583"/>
    <w:rsid w:val="00541EA4"/>
    <w:rsid w:val="005438EB"/>
    <w:rsid w:val="00544261"/>
    <w:rsid w:val="00545045"/>
    <w:rsid w:val="005464A8"/>
    <w:rsid w:val="00550C58"/>
    <w:rsid w:val="005554AF"/>
    <w:rsid w:val="00555509"/>
    <w:rsid w:val="00557656"/>
    <w:rsid w:val="00560DE1"/>
    <w:rsid w:val="00561CA5"/>
    <w:rsid w:val="00565DD7"/>
    <w:rsid w:val="005667D7"/>
    <w:rsid w:val="00571B0F"/>
    <w:rsid w:val="00572D93"/>
    <w:rsid w:val="0057495D"/>
    <w:rsid w:val="00575DCE"/>
    <w:rsid w:val="00575DE7"/>
    <w:rsid w:val="00580080"/>
    <w:rsid w:val="005857FD"/>
    <w:rsid w:val="00586524"/>
    <w:rsid w:val="005901A6"/>
    <w:rsid w:val="005921B2"/>
    <w:rsid w:val="005927E7"/>
    <w:rsid w:val="0059479D"/>
    <w:rsid w:val="00597545"/>
    <w:rsid w:val="005A0886"/>
    <w:rsid w:val="005A162E"/>
    <w:rsid w:val="005A173C"/>
    <w:rsid w:val="005A216D"/>
    <w:rsid w:val="005A33A4"/>
    <w:rsid w:val="005A5D39"/>
    <w:rsid w:val="005B03B6"/>
    <w:rsid w:val="005B174A"/>
    <w:rsid w:val="005B1D78"/>
    <w:rsid w:val="005B1DC3"/>
    <w:rsid w:val="005B2687"/>
    <w:rsid w:val="005B54B8"/>
    <w:rsid w:val="005B5C32"/>
    <w:rsid w:val="005C0833"/>
    <w:rsid w:val="005C223F"/>
    <w:rsid w:val="005C2C42"/>
    <w:rsid w:val="005C3FD8"/>
    <w:rsid w:val="005C4052"/>
    <w:rsid w:val="005C454E"/>
    <w:rsid w:val="005C4D6D"/>
    <w:rsid w:val="005C57E2"/>
    <w:rsid w:val="005C5FFF"/>
    <w:rsid w:val="005C66CB"/>
    <w:rsid w:val="005C71BB"/>
    <w:rsid w:val="005C7D17"/>
    <w:rsid w:val="005D1389"/>
    <w:rsid w:val="005D3FC3"/>
    <w:rsid w:val="005D5A21"/>
    <w:rsid w:val="005D646E"/>
    <w:rsid w:val="005D6862"/>
    <w:rsid w:val="005D7EA6"/>
    <w:rsid w:val="005E018B"/>
    <w:rsid w:val="005E03D3"/>
    <w:rsid w:val="005E12B7"/>
    <w:rsid w:val="005E4960"/>
    <w:rsid w:val="005E6128"/>
    <w:rsid w:val="005E669E"/>
    <w:rsid w:val="005F126C"/>
    <w:rsid w:val="005F1FF0"/>
    <w:rsid w:val="005F397B"/>
    <w:rsid w:val="005F4B9F"/>
    <w:rsid w:val="005F5915"/>
    <w:rsid w:val="005F6013"/>
    <w:rsid w:val="005F61DA"/>
    <w:rsid w:val="005F673B"/>
    <w:rsid w:val="006020FC"/>
    <w:rsid w:val="0060579E"/>
    <w:rsid w:val="00606634"/>
    <w:rsid w:val="00606712"/>
    <w:rsid w:val="00607635"/>
    <w:rsid w:val="006077EB"/>
    <w:rsid w:val="00607CEA"/>
    <w:rsid w:val="006103C1"/>
    <w:rsid w:val="00611CF4"/>
    <w:rsid w:val="0061408A"/>
    <w:rsid w:val="00615938"/>
    <w:rsid w:val="00617532"/>
    <w:rsid w:val="00623F47"/>
    <w:rsid w:val="00624599"/>
    <w:rsid w:val="006255F0"/>
    <w:rsid w:val="00625D83"/>
    <w:rsid w:val="00626385"/>
    <w:rsid w:val="00626BC2"/>
    <w:rsid w:val="00626E15"/>
    <w:rsid w:val="00626FC8"/>
    <w:rsid w:val="006304FC"/>
    <w:rsid w:val="0063062A"/>
    <w:rsid w:val="006309D6"/>
    <w:rsid w:val="00632B50"/>
    <w:rsid w:val="00632DEB"/>
    <w:rsid w:val="00632F8C"/>
    <w:rsid w:val="006353FA"/>
    <w:rsid w:val="00640117"/>
    <w:rsid w:val="0064036D"/>
    <w:rsid w:val="006427CB"/>
    <w:rsid w:val="00642A41"/>
    <w:rsid w:val="006434DE"/>
    <w:rsid w:val="00644C5D"/>
    <w:rsid w:val="006456AE"/>
    <w:rsid w:val="00646314"/>
    <w:rsid w:val="006463D8"/>
    <w:rsid w:val="00646C6A"/>
    <w:rsid w:val="00650054"/>
    <w:rsid w:val="006500C7"/>
    <w:rsid w:val="006508C2"/>
    <w:rsid w:val="006521E3"/>
    <w:rsid w:val="006525A3"/>
    <w:rsid w:val="00655505"/>
    <w:rsid w:val="00655AA3"/>
    <w:rsid w:val="00656031"/>
    <w:rsid w:val="00656A32"/>
    <w:rsid w:val="00656B8E"/>
    <w:rsid w:val="00656BCA"/>
    <w:rsid w:val="00657BDB"/>
    <w:rsid w:val="006606CA"/>
    <w:rsid w:val="00660925"/>
    <w:rsid w:val="00660D64"/>
    <w:rsid w:val="00665221"/>
    <w:rsid w:val="006658BA"/>
    <w:rsid w:val="006671D1"/>
    <w:rsid w:val="006700B2"/>
    <w:rsid w:val="006708A5"/>
    <w:rsid w:val="00671500"/>
    <w:rsid w:val="00671C19"/>
    <w:rsid w:val="006722A7"/>
    <w:rsid w:val="006728E1"/>
    <w:rsid w:val="006730F4"/>
    <w:rsid w:val="00673288"/>
    <w:rsid w:val="00673D05"/>
    <w:rsid w:val="00676C51"/>
    <w:rsid w:val="0067712C"/>
    <w:rsid w:val="00677243"/>
    <w:rsid w:val="00680405"/>
    <w:rsid w:val="00680825"/>
    <w:rsid w:val="0068189B"/>
    <w:rsid w:val="00683526"/>
    <w:rsid w:val="006843FE"/>
    <w:rsid w:val="00684CB1"/>
    <w:rsid w:val="00686C88"/>
    <w:rsid w:val="00687C9A"/>
    <w:rsid w:val="0069006B"/>
    <w:rsid w:val="00690CFF"/>
    <w:rsid w:val="006915D6"/>
    <w:rsid w:val="0069199A"/>
    <w:rsid w:val="00692B86"/>
    <w:rsid w:val="00693ED8"/>
    <w:rsid w:val="0069550F"/>
    <w:rsid w:val="006955B6"/>
    <w:rsid w:val="00695C33"/>
    <w:rsid w:val="00695CE5"/>
    <w:rsid w:val="00695FAF"/>
    <w:rsid w:val="006A053D"/>
    <w:rsid w:val="006A49CB"/>
    <w:rsid w:val="006A5045"/>
    <w:rsid w:val="006A61D1"/>
    <w:rsid w:val="006A7D96"/>
    <w:rsid w:val="006B2A74"/>
    <w:rsid w:val="006B3CB6"/>
    <w:rsid w:val="006B3E4D"/>
    <w:rsid w:val="006B4AEB"/>
    <w:rsid w:val="006B5EBC"/>
    <w:rsid w:val="006C0416"/>
    <w:rsid w:val="006C0BDC"/>
    <w:rsid w:val="006C151F"/>
    <w:rsid w:val="006C278C"/>
    <w:rsid w:val="006C4641"/>
    <w:rsid w:val="006C6538"/>
    <w:rsid w:val="006D0BDC"/>
    <w:rsid w:val="006D2E48"/>
    <w:rsid w:val="006D3040"/>
    <w:rsid w:val="006D482D"/>
    <w:rsid w:val="006D64F5"/>
    <w:rsid w:val="006D7EE3"/>
    <w:rsid w:val="006E046B"/>
    <w:rsid w:val="006E1F94"/>
    <w:rsid w:val="006E30B2"/>
    <w:rsid w:val="006E6042"/>
    <w:rsid w:val="006F0B66"/>
    <w:rsid w:val="006F1471"/>
    <w:rsid w:val="006F159A"/>
    <w:rsid w:val="006F4F97"/>
    <w:rsid w:val="006F796D"/>
    <w:rsid w:val="0070167C"/>
    <w:rsid w:val="007017BF"/>
    <w:rsid w:val="00701B30"/>
    <w:rsid w:val="00701E66"/>
    <w:rsid w:val="00703369"/>
    <w:rsid w:val="00703A84"/>
    <w:rsid w:val="00704EAB"/>
    <w:rsid w:val="007054C8"/>
    <w:rsid w:val="00706187"/>
    <w:rsid w:val="00706E85"/>
    <w:rsid w:val="00707ABD"/>
    <w:rsid w:val="0071479E"/>
    <w:rsid w:val="007153CC"/>
    <w:rsid w:val="0072083C"/>
    <w:rsid w:val="007238CC"/>
    <w:rsid w:val="0072443E"/>
    <w:rsid w:val="007245DB"/>
    <w:rsid w:val="00724C99"/>
    <w:rsid w:val="00725A97"/>
    <w:rsid w:val="00725B5B"/>
    <w:rsid w:val="00725EE6"/>
    <w:rsid w:val="007263F1"/>
    <w:rsid w:val="00726BEF"/>
    <w:rsid w:val="00731063"/>
    <w:rsid w:val="0073177F"/>
    <w:rsid w:val="00732754"/>
    <w:rsid w:val="00735545"/>
    <w:rsid w:val="00735909"/>
    <w:rsid w:val="00736054"/>
    <w:rsid w:val="00737DAC"/>
    <w:rsid w:val="00740CD2"/>
    <w:rsid w:val="00740DAD"/>
    <w:rsid w:val="00741CD6"/>
    <w:rsid w:val="00742985"/>
    <w:rsid w:val="00742A74"/>
    <w:rsid w:val="00742BF6"/>
    <w:rsid w:val="00743DB4"/>
    <w:rsid w:val="007445F9"/>
    <w:rsid w:val="007475F5"/>
    <w:rsid w:val="007500B4"/>
    <w:rsid w:val="00751BC9"/>
    <w:rsid w:val="0075319D"/>
    <w:rsid w:val="00753C6A"/>
    <w:rsid w:val="00753FB3"/>
    <w:rsid w:val="007553B9"/>
    <w:rsid w:val="00755DD4"/>
    <w:rsid w:val="00756340"/>
    <w:rsid w:val="00756BD6"/>
    <w:rsid w:val="00756E5C"/>
    <w:rsid w:val="00761838"/>
    <w:rsid w:val="007621C7"/>
    <w:rsid w:val="00762432"/>
    <w:rsid w:val="007628BA"/>
    <w:rsid w:val="00763363"/>
    <w:rsid w:val="007642CF"/>
    <w:rsid w:val="00764399"/>
    <w:rsid w:val="00764862"/>
    <w:rsid w:val="0076522E"/>
    <w:rsid w:val="00765620"/>
    <w:rsid w:val="00766B1C"/>
    <w:rsid w:val="0077166B"/>
    <w:rsid w:val="00773798"/>
    <w:rsid w:val="0077747E"/>
    <w:rsid w:val="007844CC"/>
    <w:rsid w:val="007860CD"/>
    <w:rsid w:val="00790077"/>
    <w:rsid w:val="007924F0"/>
    <w:rsid w:val="00793092"/>
    <w:rsid w:val="00796E54"/>
    <w:rsid w:val="007976C3"/>
    <w:rsid w:val="00797CBD"/>
    <w:rsid w:val="00797F26"/>
    <w:rsid w:val="007A27E3"/>
    <w:rsid w:val="007A31D8"/>
    <w:rsid w:val="007A4B2E"/>
    <w:rsid w:val="007A58B6"/>
    <w:rsid w:val="007A5A83"/>
    <w:rsid w:val="007A77D8"/>
    <w:rsid w:val="007B23F6"/>
    <w:rsid w:val="007B3168"/>
    <w:rsid w:val="007B36C8"/>
    <w:rsid w:val="007B3EB0"/>
    <w:rsid w:val="007B43C1"/>
    <w:rsid w:val="007B739C"/>
    <w:rsid w:val="007B7865"/>
    <w:rsid w:val="007B7F38"/>
    <w:rsid w:val="007C20A3"/>
    <w:rsid w:val="007C4A8A"/>
    <w:rsid w:val="007D0FF5"/>
    <w:rsid w:val="007D1CB7"/>
    <w:rsid w:val="007D4DF7"/>
    <w:rsid w:val="007D7C61"/>
    <w:rsid w:val="007E074F"/>
    <w:rsid w:val="007E0792"/>
    <w:rsid w:val="007E1651"/>
    <w:rsid w:val="007E2044"/>
    <w:rsid w:val="007E22DC"/>
    <w:rsid w:val="007E24D9"/>
    <w:rsid w:val="007E411B"/>
    <w:rsid w:val="007E75C4"/>
    <w:rsid w:val="007F048E"/>
    <w:rsid w:val="007F1954"/>
    <w:rsid w:val="007F2CF6"/>
    <w:rsid w:val="007F425F"/>
    <w:rsid w:val="007F4350"/>
    <w:rsid w:val="007F4829"/>
    <w:rsid w:val="007F4876"/>
    <w:rsid w:val="007F58F6"/>
    <w:rsid w:val="007F65FA"/>
    <w:rsid w:val="007F7E33"/>
    <w:rsid w:val="007F7F97"/>
    <w:rsid w:val="00800B42"/>
    <w:rsid w:val="0080383B"/>
    <w:rsid w:val="00803858"/>
    <w:rsid w:val="008046B0"/>
    <w:rsid w:val="00805047"/>
    <w:rsid w:val="00807228"/>
    <w:rsid w:val="00807998"/>
    <w:rsid w:val="00810E57"/>
    <w:rsid w:val="008112D2"/>
    <w:rsid w:val="00811652"/>
    <w:rsid w:val="00812C79"/>
    <w:rsid w:val="00813360"/>
    <w:rsid w:val="00813F94"/>
    <w:rsid w:val="00815761"/>
    <w:rsid w:val="00817D69"/>
    <w:rsid w:val="0082441B"/>
    <w:rsid w:val="00824F48"/>
    <w:rsid w:val="008257D8"/>
    <w:rsid w:val="00827A04"/>
    <w:rsid w:val="00830928"/>
    <w:rsid w:val="00830CFC"/>
    <w:rsid w:val="00830D12"/>
    <w:rsid w:val="00832058"/>
    <w:rsid w:val="00832861"/>
    <w:rsid w:val="00835CBB"/>
    <w:rsid w:val="00835E82"/>
    <w:rsid w:val="00840E72"/>
    <w:rsid w:val="00840FBA"/>
    <w:rsid w:val="00843DAA"/>
    <w:rsid w:val="0084426E"/>
    <w:rsid w:val="008457E8"/>
    <w:rsid w:val="00846358"/>
    <w:rsid w:val="008464EB"/>
    <w:rsid w:val="00846AF6"/>
    <w:rsid w:val="0085105A"/>
    <w:rsid w:val="00851BE2"/>
    <w:rsid w:val="00854435"/>
    <w:rsid w:val="00856221"/>
    <w:rsid w:val="0085757E"/>
    <w:rsid w:val="00860AF6"/>
    <w:rsid w:val="00862E99"/>
    <w:rsid w:val="008643EC"/>
    <w:rsid w:val="00865913"/>
    <w:rsid w:val="00865F1F"/>
    <w:rsid w:val="00871EAC"/>
    <w:rsid w:val="00872740"/>
    <w:rsid w:val="00872ECD"/>
    <w:rsid w:val="00874939"/>
    <w:rsid w:val="0087653A"/>
    <w:rsid w:val="00877A30"/>
    <w:rsid w:val="00880657"/>
    <w:rsid w:val="00881754"/>
    <w:rsid w:val="00883D11"/>
    <w:rsid w:val="00884D59"/>
    <w:rsid w:val="0088640A"/>
    <w:rsid w:val="00886EF8"/>
    <w:rsid w:val="00890F53"/>
    <w:rsid w:val="008924B8"/>
    <w:rsid w:val="00897782"/>
    <w:rsid w:val="008A1B3A"/>
    <w:rsid w:val="008A2DBF"/>
    <w:rsid w:val="008A2FAA"/>
    <w:rsid w:val="008A39BC"/>
    <w:rsid w:val="008A4382"/>
    <w:rsid w:val="008A446D"/>
    <w:rsid w:val="008A4A25"/>
    <w:rsid w:val="008A6537"/>
    <w:rsid w:val="008A6878"/>
    <w:rsid w:val="008A72B0"/>
    <w:rsid w:val="008A7562"/>
    <w:rsid w:val="008A76F4"/>
    <w:rsid w:val="008B01AF"/>
    <w:rsid w:val="008B38B3"/>
    <w:rsid w:val="008B3C7A"/>
    <w:rsid w:val="008B49A0"/>
    <w:rsid w:val="008B7EDD"/>
    <w:rsid w:val="008C03F2"/>
    <w:rsid w:val="008C3362"/>
    <w:rsid w:val="008C40FC"/>
    <w:rsid w:val="008D059D"/>
    <w:rsid w:val="008D0FC6"/>
    <w:rsid w:val="008D4A68"/>
    <w:rsid w:val="008D50E9"/>
    <w:rsid w:val="008D72E0"/>
    <w:rsid w:val="008D7E5B"/>
    <w:rsid w:val="008E0000"/>
    <w:rsid w:val="008E1918"/>
    <w:rsid w:val="008E3D71"/>
    <w:rsid w:val="008E4330"/>
    <w:rsid w:val="008E45CE"/>
    <w:rsid w:val="008E7B1B"/>
    <w:rsid w:val="008F067D"/>
    <w:rsid w:val="008F06F3"/>
    <w:rsid w:val="008F09D2"/>
    <w:rsid w:val="008F66E7"/>
    <w:rsid w:val="008F7CE8"/>
    <w:rsid w:val="00901E6E"/>
    <w:rsid w:val="00902DD1"/>
    <w:rsid w:val="00903046"/>
    <w:rsid w:val="0090310E"/>
    <w:rsid w:val="009039BD"/>
    <w:rsid w:val="009048E7"/>
    <w:rsid w:val="00905C58"/>
    <w:rsid w:val="009060AB"/>
    <w:rsid w:val="00912D5C"/>
    <w:rsid w:val="00913A1F"/>
    <w:rsid w:val="00914131"/>
    <w:rsid w:val="00914E73"/>
    <w:rsid w:val="00915305"/>
    <w:rsid w:val="00917457"/>
    <w:rsid w:val="00921A21"/>
    <w:rsid w:val="00923AE5"/>
    <w:rsid w:val="00927144"/>
    <w:rsid w:val="00931802"/>
    <w:rsid w:val="00931A64"/>
    <w:rsid w:val="009322C7"/>
    <w:rsid w:val="00934597"/>
    <w:rsid w:val="00934B54"/>
    <w:rsid w:val="00935266"/>
    <w:rsid w:val="00935BBD"/>
    <w:rsid w:val="00937738"/>
    <w:rsid w:val="00937BEF"/>
    <w:rsid w:val="009402A5"/>
    <w:rsid w:val="00940F8F"/>
    <w:rsid w:val="00941C0A"/>
    <w:rsid w:val="0094287C"/>
    <w:rsid w:val="0094359C"/>
    <w:rsid w:val="00943783"/>
    <w:rsid w:val="00943891"/>
    <w:rsid w:val="00945144"/>
    <w:rsid w:val="00946A52"/>
    <w:rsid w:val="00946EAC"/>
    <w:rsid w:val="0094731D"/>
    <w:rsid w:val="00951189"/>
    <w:rsid w:val="00952C46"/>
    <w:rsid w:val="00953866"/>
    <w:rsid w:val="009543F6"/>
    <w:rsid w:val="00956BB7"/>
    <w:rsid w:val="00957A90"/>
    <w:rsid w:val="0096109C"/>
    <w:rsid w:val="009622BC"/>
    <w:rsid w:val="009627EE"/>
    <w:rsid w:val="00964594"/>
    <w:rsid w:val="00964B36"/>
    <w:rsid w:val="009652B1"/>
    <w:rsid w:val="009675F7"/>
    <w:rsid w:val="00967D6A"/>
    <w:rsid w:val="00973EEF"/>
    <w:rsid w:val="00973F4A"/>
    <w:rsid w:val="0097412B"/>
    <w:rsid w:val="00974ED0"/>
    <w:rsid w:val="00977A4E"/>
    <w:rsid w:val="00981651"/>
    <w:rsid w:val="00982732"/>
    <w:rsid w:val="00983635"/>
    <w:rsid w:val="00984A33"/>
    <w:rsid w:val="009873DA"/>
    <w:rsid w:val="00990D28"/>
    <w:rsid w:val="00991EA7"/>
    <w:rsid w:val="00991F06"/>
    <w:rsid w:val="009A02CA"/>
    <w:rsid w:val="009A05EA"/>
    <w:rsid w:val="009A5A70"/>
    <w:rsid w:val="009A5B3F"/>
    <w:rsid w:val="009A5C0F"/>
    <w:rsid w:val="009B11DB"/>
    <w:rsid w:val="009B1AFE"/>
    <w:rsid w:val="009B3907"/>
    <w:rsid w:val="009B592A"/>
    <w:rsid w:val="009B5D52"/>
    <w:rsid w:val="009C0371"/>
    <w:rsid w:val="009C4A62"/>
    <w:rsid w:val="009C5C89"/>
    <w:rsid w:val="009C5CBB"/>
    <w:rsid w:val="009C5CDA"/>
    <w:rsid w:val="009C7FE0"/>
    <w:rsid w:val="009D1409"/>
    <w:rsid w:val="009D5200"/>
    <w:rsid w:val="009D53C9"/>
    <w:rsid w:val="009D7BCC"/>
    <w:rsid w:val="009E03D8"/>
    <w:rsid w:val="009E04D4"/>
    <w:rsid w:val="009E0DCA"/>
    <w:rsid w:val="009E0F84"/>
    <w:rsid w:val="009E103F"/>
    <w:rsid w:val="009E1B84"/>
    <w:rsid w:val="009E511E"/>
    <w:rsid w:val="009F196E"/>
    <w:rsid w:val="009F23ED"/>
    <w:rsid w:val="009F2A7C"/>
    <w:rsid w:val="009F5FE0"/>
    <w:rsid w:val="009F62FE"/>
    <w:rsid w:val="00A00499"/>
    <w:rsid w:val="00A01F88"/>
    <w:rsid w:val="00A02C58"/>
    <w:rsid w:val="00A02FAC"/>
    <w:rsid w:val="00A04197"/>
    <w:rsid w:val="00A071A4"/>
    <w:rsid w:val="00A12752"/>
    <w:rsid w:val="00A13473"/>
    <w:rsid w:val="00A1437F"/>
    <w:rsid w:val="00A163BF"/>
    <w:rsid w:val="00A1681B"/>
    <w:rsid w:val="00A20847"/>
    <w:rsid w:val="00A23298"/>
    <w:rsid w:val="00A2707D"/>
    <w:rsid w:val="00A31F92"/>
    <w:rsid w:val="00A379B2"/>
    <w:rsid w:val="00A37D25"/>
    <w:rsid w:val="00A37EED"/>
    <w:rsid w:val="00A401EF"/>
    <w:rsid w:val="00A471B5"/>
    <w:rsid w:val="00A5041B"/>
    <w:rsid w:val="00A507DA"/>
    <w:rsid w:val="00A50B1A"/>
    <w:rsid w:val="00A52CC5"/>
    <w:rsid w:val="00A52F9B"/>
    <w:rsid w:val="00A5365B"/>
    <w:rsid w:val="00A55F31"/>
    <w:rsid w:val="00A56A52"/>
    <w:rsid w:val="00A609DC"/>
    <w:rsid w:val="00A64FA7"/>
    <w:rsid w:val="00A702E7"/>
    <w:rsid w:val="00A730DF"/>
    <w:rsid w:val="00A73303"/>
    <w:rsid w:val="00A74439"/>
    <w:rsid w:val="00A7479B"/>
    <w:rsid w:val="00A80E19"/>
    <w:rsid w:val="00A82953"/>
    <w:rsid w:val="00A843C7"/>
    <w:rsid w:val="00A86FFD"/>
    <w:rsid w:val="00A900A2"/>
    <w:rsid w:val="00A936DC"/>
    <w:rsid w:val="00A970C2"/>
    <w:rsid w:val="00A97DC4"/>
    <w:rsid w:val="00AA45D5"/>
    <w:rsid w:val="00AA602C"/>
    <w:rsid w:val="00AA6C8D"/>
    <w:rsid w:val="00AB0543"/>
    <w:rsid w:val="00AB1A8B"/>
    <w:rsid w:val="00AB464D"/>
    <w:rsid w:val="00AB7EB1"/>
    <w:rsid w:val="00AC1C1E"/>
    <w:rsid w:val="00AC36C6"/>
    <w:rsid w:val="00AC5CE9"/>
    <w:rsid w:val="00AC6546"/>
    <w:rsid w:val="00AD0C01"/>
    <w:rsid w:val="00AD0D1E"/>
    <w:rsid w:val="00AD1D74"/>
    <w:rsid w:val="00AD228C"/>
    <w:rsid w:val="00AD2D7C"/>
    <w:rsid w:val="00AD4883"/>
    <w:rsid w:val="00AD5D4A"/>
    <w:rsid w:val="00AD5DBE"/>
    <w:rsid w:val="00AD5FEA"/>
    <w:rsid w:val="00AD6513"/>
    <w:rsid w:val="00AD682C"/>
    <w:rsid w:val="00AD6CCE"/>
    <w:rsid w:val="00AE0EB1"/>
    <w:rsid w:val="00AE4DCE"/>
    <w:rsid w:val="00AE59C6"/>
    <w:rsid w:val="00AE6CBD"/>
    <w:rsid w:val="00AE6D88"/>
    <w:rsid w:val="00AE729B"/>
    <w:rsid w:val="00AF0485"/>
    <w:rsid w:val="00AF1256"/>
    <w:rsid w:val="00AF1E7D"/>
    <w:rsid w:val="00AF1EE1"/>
    <w:rsid w:val="00AF2970"/>
    <w:rsid w:val="00AF338F"/>
    <w:rsid w:val="00AF34F6"/>
    <w:rsid w:val="00AF4DD3"/>
    <w:rsid w:val="00AF53B6"/>
    <w:rsid w:val="00AF6F41"/>
    <w:rsid w:val="00AF6F73"/>
    <w:rsid w:val="00B0067B"/>
    <w:rsid w:val="00B00725"/>
    <w:rsid w:val="00B024C4"/>
    <w:rsid w:val="00B03A89"/>
    <w:rsid w:val="00B04134"/>
    <w:rsid w:val="00B057D3"/>
    <w:rsid w:val="00B05B8D"/>
    <w:rsid w:val="00B105D8"/>
    <w:rsid w:val="00B10BB0"/>
    <w:rsid w:val="00B10FE5"/>
    <w:rsid w:val="00B1229F"/>
    <w:rsid w:val="00B122B8"/>
    <w:rsid w:val="00B12874"/>
    <w:rsid w:val="00B136AE"/>
    <w:rsid w:val="00B13704"/>
    <w:rsid w:val="00B13B96"/>
    <w:rsid w:val="00B15E94"/>
    <w:rsid w:val="00B16927"/>
    <w:rsid w:val="00B173B5"/>
    <w:rsid w:val="00B17B2D"/>
    <w:rsid w:val="00B2088C"/>
    <w:rsid w:val="00B20D9A"/>
    <w:rsid w:val="00B210F9"/>
    <w:rsid w:val="00B2286F"/>
    <w:rsid w:val="00B24229"/>
    <w:rsid w:val="00B26893"/>
    <w:rsid w:val="00B34662"/>
    <w:rsid w:val="00B409FA"/>
    <w:rsid w:val="00B411A9"/>
    <w:rsid w:val="00B41CD0"/>
    <w:rsid w:val="00B42B22"/>
    <w:rsid w:val="00B47687"/>
    <w:rsid w:val="00B52182"/>
    <w:rsid w:val="00B53D2C"/>
    <w:rsid w:val="00B54D0F"/>
    <w:rsid w:val="00B56333"/>
    <w:rsid w:val="00B56A7D"/>
    <w:rsid w:val="00B57094"/>
    <w:rsid w:val="00B57EBE"/>
    <w:rsid w:val="00B62AA3"/>
    <w:rsid w:val="00B62D98"/>
    <w:rsid w:val="00B62F3F"/>
    <w:rsid w:val="00B6369E"/>
    <w:rsid w:val="00B64844"/>
    <w:rsid w:val="00B667F5"/>
    <w:rsid w:val="00B66E37"/>
    <w:rsid w:val="00B679ED"/>
    <w:rsid w:val="00B7055E"/>
    <w:rsid w:val="00B70E61"/>
    <w:rsid w:val="00B72A9B"/>
    <w:rsid w:val="00B73727"/>
    <w:rsid w:val="00B74183"/>
    <w:rsid w:val="00B74A95"/>
    <w:rsid w:val="00B75480"/>
    <w:rsid w:val="00B75E4F"/>
    <w:rsid w:val="00B76969"/>
    <w:rsid w:val="00B77873"/>
    <w:rsid w:val="00B80094"/>
    <w:rsid w:val="00B80674"/>
    <w:rsid w:val="00B808E3"/>
    <w:rsid w:val="00B81EE6"/>
    <w:rsid w:val="00B83095"/>
    <w:rsid w:val="00B8319D"/>
    <w:rsid w:val="00B848F5"/>
    <w:rsid w:val="00B84EC7"/>
    <w:rsid w:val="00B85414"/>
    <w:rsid w:val="00B8544A"/>
    <w:rsid w:val="00B85991"/>
    <w:rsid w:val="00B85A7C"/>
    <w:rsid w:val="00B9297C"/>
    <w:rsid w:val="00B94FAF"/>
    <w:rsid w:val="00B94FE4"/>
    <w:rsid w:val="00B96281"/>
    <w:rsid w:val="00B96348"/>
    <w:rsid w:val="00B96957"/>
    <w:rsid w:val="00BA0EFA"/>
    <w:rsid w:val="00BA14AC"/>
    <w:rsid w:val="00BA2078"/>
    <w:rsid w:val="00BA3529"/>
    <w:rsid w:val="00BA3937"/>
    <w:rsid w:val="00BA5140"/>
    <w:rsid w:val="00BA65DC"/>
    <w:rsid w:val="00BB0BA1"/>
    <w:rsid w:val="00BB3493"/>
    <w:rsid w:val="00BB3BEF"/>
    <w:rsid w:val="00BB690B"/>
    <w:rsid w:val="00BB6F82"/>
    <w:rsid w:val="00BB72AD"/>
    <w:rsid w:val="00BB7B8A"/>
    <w:rsid w:val="00BC016E"/>
    <w:rsid w:val="00BC10C4"/>
    <w:rsid w:val="00BC2C40"/>
    <w:rsid w:val="00BC360F"/>
    <w:rsid w:val="00BC602E"/>
    <w:rsid w:val="00BC64F8"/>
    <w:rsid w:val="00BD03FF"/>
    <w:rsid w:val="00BD70D1"/>
    <w:rsid w:val="00BD7292"/>
    <w:rsid w:val="00BD7906"/>
    <w:rsid w:val="00BE1719"/>
    <w:rsid w:val="00BE1E28"/>
    <w:rsid w:val="00BE30AB"/>
    <w:rsid w:val="00BE6C60"/>
    <w:rsid w:val="00BE7EC9"/>
    <w:rsid w:val="00BF1F6B"/>
    <w:rsid w:val="00BF2404"/>
    <w:rsid w:val="00BF4905"/>
    <w:rsid w:val="00BF55DF"/>
    <w:rsid w:val="00BF72DB"/>
    <w:rsid w:val="00C0010B"/>
    <w:rsid w:val="00C00258"/>
    <w:rsid w:val="00C0058C"/>
    <w:rsid w:val="00C0117E"/>
    <w:rsid w:val="00C02FFE"/>
    <w:rsid w:val="00C0405B"/>
    <w:rsid w:val="00C042F4"/>
    <w:rsid w:val="00C0716F"/>
    <w:rsid w:val="00C13BA8"/>
    <w:rsid w:val="00C154D7"/>
    <w:rsid w:val="00C15EF7"/>
    <w:rsid w:val="00C17A43"/>
    <w:rsid w:val="00C2189F"/>
    <w:rsid w:val="00C2200D"/>
    <w:rsid w:val="00C30970"/>
    <w:rsid w:val="00C323B4"/>
    <w:rsid w:val="00C3370B"/>
    <w:rsid w:val="00C34055"/>
    <w:rsid w:val="00C34F12"/>
    <w:rsid w:val="00C437A1"/>
    <w:rsid w:val="00C4389C"/>
    <w:rsid w:val="00C43B18"/>
    <w:rsid w:val="00C44E88"/>
    <w:rsid w:val="00C46214"/>
    <w:rsid w:val="00C5179C"/>
    <w:rsid w:val="00C544C4"/>
    <w:rsid w:val="00C56B88"/>
    <w:rsid w:val="00C60654"/>
    <w:rsid w:val="00C60769"/>
    <w:rsid w:val="00C61C36"/>
    <w:rsid w:val="00C630B4"/>
    <w:rsid w:val="00C64E3E"/>
    <w:rsid w:val="00C658BA"/>
    <w:rsid w:val="00C67EF0"/>
    <w:rsid w:val="00C70451"/>
    <w:rsid w:val="00C71372"/>
    <w:rsid w:val="00C71653"/>
    <w:rsid w:val="00C77B4C"/>
    <w:rsid w:val="00C81E8E"/>
    <w:rsid w:val="00C82E0D"/>
    <w:rsid w:val="00C85161"/>
    <w:rsid w:val="00C86190"/>
    <w:rsid w:val="00C867CD"/>
    <w:rsid w:val="00C86B87"/>
    <w:rsid w:val="00C86FA8"/>
    <w:rsid w:val="00C932B6"/>
    <w:rsid w:val="00C934F2"/>
    <w:rsid w:val="00C93F20"/>
    <w:rsid w:val="00C94DC3"/>
    <w:rsid w:val="00C97074"/>
    <w:rsid w:val="00CA02FC"/>
    <w:rsid w:val="00CA06D8"/>
    <w:rsid w:val="00CA09D3"/>
    <w:rsid w:val="00CA4037"/>
    <w:rsid w:val="00CA5F04"/>
    <w:rsid w:val="00CB05DB"/>
    <w:rsid w:val="00CB1385"/>
    <w:rsid w:val="00CB20E2"/>
    <w:rsid w:val="00CB2AD3"/>
    <w:rsid w:val="00CB51B4"/>
    <w:rsid w:val="00CB5AE6"/>
    <w:rsid w:val="00CB7816"/>
    <w:rsid w:val="00CB790C"/>
    <w:rsid w:val="00CC1053"/>
    <w:rsid w:val="00CC12B2"/>
    <w:rsid w:val="00CC201D"/>
    <w:rsid w:val="00CC25BE"/>
    <w:rsid w:val="00CC34D5"/>
    <w:rsid w:val="00CC3EB6"/>
    <w:rsid w:val="00CC5273"/>
    <w:rsid w:val="00CC63D0"/>
    <w:rsid w:val="00CC7012"/>
    <w:rsid w:val="00CD0986"/>
    <w:rsid w:val="00CD188F"/>
    <w:rsid w:val="00CD49DC"/>
    <w:rsid w:val="00CD4B90"/>
    <w:rsid w:val="00CD5B97"/>
    <w:rsid w:val="00CD6778"/>
    <w:rsid w:val="00CD7B78"/>
    <w:rsid w:val="00CE035C"/>
    <w:rsid w:val="00CE15D7"/>
    <w:rsid w:val="00CE2250"/>
    <w:rsid w:val="00CE44D0"/>
    <w:rsid w:val="00CE4E7F"/>
    <w:rsid w:val="00CE57BF"/>
    <w:rsid w:val="00CE57CA"/>
    <w:rsid w:val="00CE5834"/>
    <w:rsid w:val="00CE6624"/>
    <w:rsid w:val="00CE70D5"/>
    <w:rsid w:val="00CE7592"/>
    <w:rsid w:val="00CF15C9"/>
    <w:rsid w:val="00CF31CD"/>
    <w:rsid w:val="00CF644A"/>
    <w:rsid w:val="00CF650E"/>
    <w:rsid w:val="00CF68C9"/>
    <w:rsid w:val="00CF6B07"/>
    <w:rsid w:val="00CF758D"/>
    <w:rsid w:val="00D06525"/>
    <w:rsid w:val="00D0673E"/>
    <w:rsid w:val="00D06902"/>
    <w:rsid w:val="00D0772D"/>
    <w:rsid w:val="00D104D2"/>
    <w:rsid w:val="00D11193"/>
    <w:rsid w:val="00D1261A"/>
    <w:rsid w:val="00D12BC9"/>
    <w:rsid w:val="00D140B3"/>
    <w:rsid w:val="00D1689C"/>
    <w:rsid w:val="00D177CB"/>
    <w:rsid w:val="00D2050E"/>
    <w:rsid w:val="00D206A0"/>
    <w:rsid w:val="00D211BC"/>
    <w:rsid w:val="00D24C68"/>
    <w:rsid w:val="00D277CC"/>
    <w:rsid w:val="00D306AA"/>
    <w:rsid w:val="00D3097D"/>
    <w:rsid w:val="00D3212E"/>
    <w:rsid w:val="00D32513"/>
    <w:rsid w:val="00D331EB"/>
    <w:rsid w:val="00D33209"/>
    <w:rsid w:val="00D347D6"/>
    <w:rsid w:val="00D34DB0"/>
    <w:rsid w:val="00D3674D"/>
    <w:rsid w:val="00D3781A"/>
    <w:rsid w:val="00D37953"/>
    <w:rsid w:val="00D3798D"/>
    <w:rsid w:val="00D4088D"/>
    <w:rsid w:val="00D41DAF"/>
    <w:rsid w:val="00D42954"/>
    <w:rsid w:val="00D44682"/>
    <w:rsid w:val="00D465EF"/>
    <w:rsid w:val="00D504E0"/>
    <w:rsid w:val="00D52536"/>
    <w:rsid w:val="00D52B2B"/>
    <w:rsid w:val="00D54E7A"/>
    <w:rsid w:val="00D55142"/>
    <w:rsid w:val="00D61109"/>
    <w:rsid w:val="00D61958"/>
    <w:rsid w:val="00D65933"/>
    <w:rsid w:val="00D67A23"/>
    <w:rsid w:val="00D758B5"/>
    <w:rsid w:val="00D75949"/>
    <w:rsid w:val="00D75D7D"/>
    <w:rsid w:val="00D76247"/>
    <w:rsid w:val="00D768BE"/>
    <w:rsid w:val="00D76976"/>
    <w:rsid w:val="00D814A1"/>
    <w:rsid w:val="00D8186E"/>
    <w:rsid w:val="00D834D0"/>
    <w:rsid w:val="00D8425E"/>
    <w:rsid w:val="00D852E2"/>
    <w:rsid w:val="00D858C7"/>
    <w:rsid w:val="00D85949"/>
    <w:rsid w:val="00D863A3"/>
    <w:rsid w:val="00D86666"/>
    <w:rsid w:val="00D91967"/>
    <w:rsid w:val="00D92807"/>
    <w:rsid w:val="00D9351D"/>
    <w:rsid w:val="00D97E0B"/>
    <w:rsid w:val="00DA2A47"/>
    <w:rsid w:val="00DA74E5"/>
    <w:rsid w:val="00DA7B14"/>
    <w:rsid w:val="00DB14D6"/>
    <w:rsid w:val="00DB23A9"/>
    <w:rsid w:val="00DB66E7"/>
    <w:rsid w:val="00DB68AD"/>
    <w:rsid w:val="00DB75CE"/>
    <w:rsid w:val="00DB7ABC"/>
    <w:rsid w:val="00DC2DD9"/>
    <w:rsid w:val="00DC46B9"/>
    <w:rsid w:val="00DC47E9"/>
    <w:rsid w:val="00DC6F71"/>
    <w:rsid w:val="00DC6FFF"/>
    <w:rsid w:val="00DC7516"/>
    <w:rsid w:val="00DC778F"/>
    <w:rsid w:val="00DD2946"/>
    <w:rsid w:val="00DD2BEE"/>
    <w:rsid w:val="00DD50D0"/>
    <w:rsid w:val="00DD5386"/>
    <w:rsid w:val="00DD63B8"/>
    <w:rsid w:val="00DD6C6B"/>
    <w:rsid w:val="00DD74BA"/>
    <w:rsid w:val="00DE0206"/>
    <w:rsid w:val="00DE23A1"/>
    <w:rsid w:val="00DE26F9"/>
    <w:rsid w:val="00DE4275"/>
    <w:rsid w:val="00DE4CAD"/>
    <w:rsid w:val="00DE51DF"/>
    <w:rsid w:val="00DE589E"/>
    <w:rsid w:val="00DF22DC"/>
    <w:rsid w:val="00DF2EA6"/>
    <w:rsid w:val="00DF3375"/>
    <w:rsid w:val="00DF4744"/>
    <w:rsid w:val="00DF4A68"/>
    <w:rsid w:val="00DF590B"/>
    <w:rsid w:val="00DF72FB"/>
    <w:rsid w:val="00DF7E88"/>
    <w:rsid w:val="00E00067"/>
    <w:rsid w:val="00E00D81"/>
    <w:rsid w:val="00E01B1E"/>
    <w:rsid w:val="00E02816"/>
    <w:rsid w:val="00E02B7D"/>
    <w:rsid w:val="00E04A88"/>
    <w:rsid w:val="00E0666A"/>
    <w:rsid w:val="00E10E45"/>
    <w:rsid w:val="00E117C2"/>
    <w:rsid w:val="00E11A4F"/>
    <w:rsid w:val="00E123D8"/>
    <w:rsid w:val="00E139B9"/>
    <w:rsid w:val="00E13E0F"/>
    <w:rsid w:val="00E1450D"/>
    <w:rsid w:val="00E148BC"/>
    <w:rsid w:val="00E154FA"/>
    <w:rsid w:val="00E15BCC"/>
    <w:rsid w:val="00E15E38"/>
    <w:rsid w:val="00E16106"/>
    <w:rsid w:val="00E16626"/>
    <w:rsid w:val="00E222F8"/>
    <w:rsid w:val="00E22306"/>
    <w:rsid w:val="00E22F62"/>
    <w:rsid w:val="00E23231"/>
    <w:rsid w:val="00E26912"/>
    <w:rsid w:val="00E301FA"/>
    <w:rsid w:val="00E33987"/>
    <w:rsid w:val="00E34473"/>
    <w:rsid w:val="00E350DE"/>
    <w:rsid w:val="00E35A77"/>
    <w:rsid w:val="00E36B96"/>
    <w:rsid w:val="00E40435"/>
    <w:rsid w:val="00E40900"/>
    <w:rsid w:val="00E40D28"/>
    <w:rsid w:val="00E45B23"/>
    <w:rsid w:val="00E461B4"/>
    <w:rsid w:val="00E50A5C"/>
    <w:rsid w:val="00E51727"/>
    <w:rsid w:val="00E54E7F"/>
    <w:rsid w:val="00E55875"/>
    <w:rsid w:val="00E61D42"/>
    <w:rsid w:val="00E61E4A"/>
    <w:rsid w:val="00E625B0"/>
    <w:rsid w:val="00E638AC"/>
    <w:rsid w:val="00E64783"/>
    <w:rsid w:val="00E665E6"/>
    <w:rsid w:val="00E67126"/>
    <w:rsid w:val="00E71D51"/>
    <w:rsid w:val="00E71F21"/>
    <w:rsid w:val="00E74AB8"/>
    <w:rsid w:val="00E7625A"/>
    <w:rsid w:val="00E77C6F"/>
    <w:rsid w:val="00E8062B"/>
    <w:rsid w:val="00E81895"/>
    <w:rsid w:val="00E82A64"/>
    <w:rsid w:val="00E82E9E"/>
    <w:rsid w:val="00E83823"/>
    <w:rsid w:val="00E839E0"/>
    <w:rsid w:val="00E8765C"/>
    <w:rsid w:val="00E91F40"/>
    <w:rsid w:val="00E93614"/>
    <w:rsid w:val="00E93C3B"/>
    <w:rsid w:val="00E94795"/>
    <w:rsid w:val="00E95AD3"/>
    <w:rsid w:val="00E96A8A"/>
    <w:rsid w:val="00EA1053"/>
    <w:rsid w:val="00EA1360"/>
    <w:rsid w:val="00EA1BD8"/>
    <w:rsid w:val="00EA2A54"/>
    <w:rsid w:val="00EA335A"/>
    <w:rsid w:val="00EA47D9"/>
    <w:rsid w:val="00EA5473"/>
    <w:rsid w:val="00EA5881"/>
    <w:rsid w:val="00EA76E7"/>
    <w:rsid w:val="00EA7AFC"/>
    <w:rsid w:val="00EB2BD8"/>
    <w:rsid w:val="00EB3997"/>
    <w:rsid w:val="00EB3CED"/>
    <w:rsid w:val="00EB51F6"/>
    <w:rsid w:val="00EB75F9"/>
    <w:rsid w:val="00EC01E1"/>
    <w:rsid w:val="00EC0A27"/>
    <w:rsid w:val="00EC1505"/>
    <w:rsid w:val="00EC3145"/>
    <w:rsid w:val="00EC49CF"/>
    <w:rsid w:val="00EC64BC"/>
    <w:rsid w:val="00EC72FE"/>
    <w:rsid w:val="00EC7795"/>
    <w:rsid w:val="00ED0C52"/>
    <w:rsid w:val="00ED4E4F"/>
    <w:rsid w:val="00ED4F36"/>
    <w:rsid w:val="00ED5C8A"/>
    <w:rsid w:val="00ED6B8D"/>
    <w:rsid w:val="00EE035F"/>
    <w:rsid w:val="00EE07DB"/>
    <w:rsid w:val="00EE089E"/>
    <w:rsid w:val="00EE2071"/>
    <w:rsid w:val="00EE3AAD"/>
    <w:rsid w:val="00EE4C1D"/>
    <w:rsid w:val="00EE548D"/>
    <w:rsid w:val="00EE6D1A"/>
    <w:rsid w:val="00EE7F32"/>
    <w:rsid w:val="00EF11B3"/>
    <w:rsid w:val="00EF13CE"/>
    <w:rsid w:val="00EF1E9D"/>
    <w:rsid w:val="00EF4722"/>
    <w:rsid w:val="00EF5EED"/>
    <w:rsid w:val="00EF6015"/>
    <w:rsid w:val="00EF6122"/>
    <w:rsid w:val="00EF6841"/>
    <w:rsid w:val="00EF7759"/>
    <w:rsid w:val="00F0060F"/>
    <w:rsid w:val="00F016FB"/>
    <w:rsid w:val="00F03105"/>
    <w:rsid w:val="00F0457C"/>
    <w:rsid w:val="00F07A69"/>
    <w:rsid w:val="00F07BEB"/>
    <w:rsid w:val="00F07D0C"/>
    <w:rsid w:val="00F1007B"/>
    <w:rsid w:val="00F12649"/>
    <w:rsid w:val="00F12DF0"/>
    <w:rsid w:val="00F158E3"/>
    <w:rsid w:val="00F15A89"/>
    <w:rsid w:val="00F17D1B"/>
    <w:rsid w:val="00F22140"/>
    <w:rsid w:val="00F22419"/>
    <w:rsid w:val="00F26E9D"/>
    <w:rsid w:val="00F31E5A"/>
    <w:rsid w:val="00F32C4D"/>
    <w:rsid w:val="00F32E63"/>
    <w:rsid w:val="00F342CB"/>
    <w:rsid w:val="00F35647"/>
    <w:rsid w:val="00F36145"/>
    <w:rsid w:val="00F3730E"/>
    <w:rsid w:val="00F40697"/>
    <w:rsid w:val="00F4101E"/>
    <w:rsid w:val="00F4133F"/>
    <w:rsid w:val="00F41BF2"/>
    <w:rsid w:val="00F41D03"/>
    <w:rsid w:val="00F42E2B"/>
    <w:rsid w:val="00F42EE9"/>
    <w:rsid w:val="00F445F5"/>
    <w:rsid w:val="00F4570A"/>
    <w:rsid w:val="00F4676F"/>
    <w:rsid w:val="00F51DA3"/>
    <w:rsid w:val="00F55039"/>
    <w:rsid w:val="00F57A66"/>
    <w:rsid w:val="00F57EBB"/>
    <w:rsid w:val="00F60E8D"/>
    <w:rsid w:val="00F629F9"/>
    <w:rsid w:val="00F63EEF"/>
    <w:rsid w:val="00F657F7"/>
    <w:rsid w:val="00F663BE"/>
    <w:rsid w:val="00F712FF"/>
    <w:rsid w:val="00F71F4F"/>
    <w:rsid w:val="00F72207"/>
    <w:rsid w:val="00F725B9"/>
    <w:rsid w:val="00F734F7"/>
    <w:rsid w:val="00F75251"/>
    <w:rsid w:val="00F805F4"/>
    <w:rsid w:val="00F8117F"/>
    <w:rsid w:val="00F83BB3"/>
    <w:rsid w:val="00F84888"/>
    <w:rsid w:val="00F854AE"/>
    <w:rsid w:val="00F85DA6"/>
    <w:rsid w:val="00F864F4"/>
    <w:rsid w:val="00F908C7"/>
    <w:rsid w:val="00F91230"/>
    <w:rsid w:val="00F915CA"/>
    <w:rsid w:val="00F926FE"/>
    <w:rsid w:val="00F93C92"/>
    <w:rsid w:val="00F942FC"/>
    <w:rsid w:val="00F94D10"/>
    <w:rsid w:val="00F9661E"/>
    <w:rsid w:val="00F9736A"/>
    <w:rsid w:val="00F974ED"/>
    <w:rsid w:val="00FA05D6"/>
    <w:rsid w:val="00FA43DD"/>
    <w:rsid w:val="00FA55C6"/>
    <w:rsid w:val="00FA5B66"/>
    <w:rsid w:val="00FA61B0"/>
    <w:rsid w:val="00FA78B7"/>
    <w:rsid w:val="00FB184D"/>
    <w:rsid w:val="00FB1A51"/>
    <w:rsid w:val="00FB2560"/>
    <w:rsid w:val="00FB3F31"/>
    <w:rsid w:val="00FB4C32"/>
    <w:rsid w:val="00FB4EB0"/>
    <w:rsid w:val="00FB511C"/>
    <w:rsid w:val="00FB5FAF"/>
    <w:rsid w:val="00FB6E3F"/>
    <w:rsid w:val="00FC34EE"/>
    <w:rsid w:val="00FC3A9C"/>
    <w:rsid w:val="00FC565A"/>
    <w:rsid w:val="00FD2EF0"/>
    <w:rsid w:val="00FD3B5C"/>
    <w:rsid w:val="00FD45F2"/>
    <w:rsid w:val="00FD53F0"/>
    <w:rsid w:val="00FD6AC3"/>
    <w:rsid w:val="00FD75B0"/>
    <w:rsid w:val="00FE0CFA"/>
    <w:rsid w:val="00FE1AB5"/>
    <w:rsid w:val="00FE374B"/>
    <w:rsid w:val="00FE4064"/>
    <w:rsid w:val="00FE4D08"/>
    <w:rsid w:val="00FE6029"/>
    <w:rsid w:val="00FE7369"/>
    <w:rsid w:val="00FE7A17"/>
    <w:rsid w:val="00FF2A38"/>
    <w:rsid w:val="00FF2ADD"/>
    <w:rsid w:val="00FF309C"/>
    <w:rsid w:val="00FF3973"/>
    <w:rsid w:val="00FF3BFF"/>
    <w:rsid w:val="00FF5AE2"/>
    <w:rsid w:val="00FF71F3"/>
    <w:rsid w:val="00FF76DD"/>
    <w:rsid w:val="00FF7F5E"/>
    <w:rsid w:val="0350ABD5"/>
    <w:rsid w:val="08071BB0"/>
    <w:rsid w:val="0C6A174C"/>
    <w:rsid w:val="3217C92B"/>
    <w:rsid w:val="464BDD0C"/>
    <w:rsid w:val="489F7562"/>
    <w:rsid w:val="5CF11EF3"/>
    <w:rsid w:val="764BD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9F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57656"/>
    <w:rPr>
      <w:rFonts w:asciiTheme="minorHAnsi" w:eastAsia="Calibri" w:hAnsiTheme="minorHAnsi" w:cstheme="minorBidi"/>
      <w:sz w:val="22"/>
      <w:szCs w:val="22"/>
    </w:rPr>
  </w:style>
  <w:style w:type="paragraph" w:styleId="Heading1">
    <w:name w:val="heading 1"/>
    <w:basedOn w:val="Normal"/>
    <w:next w:val="Normal"/>
    <w:link w:val="Heading1Char"/>
    <w:uiPriority w:val="99"/>
    <w:unhideWhenUsed/>
    <w:rsid w:val="0055765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rsid w:val="0055765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rsid w:val="0055765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rsid w:val="0055765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rsid w:val="0055765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rsid w:val="0055765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rsid w:val="0055765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rsid w:val="0055765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rsid w:val="0055765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57656"/>
    <w:rPr>
      <w:rFonts w:asciiTheme="majorHAnsi" w:eastAsiaTheme="majorEastAsia" w:hAnsiTheme="majorHAnsi" w:cstheme="majorBidi"/>
      <w:b/>
      <w:bCs/>
      <w:sz w:val="26"/>
      <w:szCs w:val="26"/>
    </w:rPr>
  </w:style>
  <w:style w:type="paragraph" w:styleId="BalloonText">
    <w:name w:val="Balloon Text"/>
    <w:basedOn w:val="Normal"/>
    <w:link w:val="BalloonTextChar"/>
    <w:semiHidden/>
    <w:unhideWhenUsed/>
    <w:rsid w:val="003C3486"/>
    <w:rPr>
      <w:rFonts w:ascii="Segoe UI" w:hAnsi="Segoe UI" w:cs="Segoe UI"/>
      <w:sz w:val="18"/>
      <w:szCs w:val="18"/>
    </w:rPr>
  </w:style>
  <w:style w:type="character" w:customStyle="1" w:styleId="BalloonTextChar">
    <w:name w:val="Balloon Text Char"/>
    <w:basedOn w:val="DefaultParagraphFont"/>
    <w:link w:val="BalloonText"/>
    <w:semiHidden/>
    <w:rsid w:val="003C3486"/>
    <w:rPr>
      <w:rFonts w:ascii="Segoe UI" w:eastAsia="Calibri" w:hAnsi="Segoe UI" w:cs="Segoe UI"/>
      <w:sz w:val="18"/>
      <w:szCs w:val="18"/>
    </w:rPr>
  </w:style>
  <w:style w:type="paragraph" w:customStyle="1" w:styleId="CFNumberedHeading">
    <w:name w:val="CF Numbered Heading"/>
    <w:basedOn w:val="CFHeading"/>
    <w:next w:val="CFBody"/>
    <w:link w:val="CFNumberedHeadingChar"/>
    <w:uiPriority w:val="4"/>
    <w:qFormat/>
    <w:rsid w:val="00557656"/>
    <w:pPr>
      <w:numPr>
        <w:numId w:val="4"/>
      </w:numPr>
    </w:pPr>
  </w:style>
  <w:style w:type="paragraph" w:customStyle="1" w:styleId="CF111Outline">
    <w:name w:val="CF 1.1.1. Outline"/>
    <w:basedOn w:val="CFBody"/>
    <w:link w:val="CF111OutlineChar"/>
    <w:uiPriority w:val="19"/>
    <w:rsid w:val="00557656"/>
    <w:rPr>
      <w:rFonts w:cs="Arial"/>
    </w:rPr>
  </w:style>
  <w:style w:type="paragraph" w:customStyle="1" w:styleId="CFBody">
    <w:name w:val="CF Body"/>
    <w:link w:val="CFBodyChar"/>
    <w:uiPriority w:val="6"/>
    <w:qFormat/>
    <w:rsid w:val="00557656"/>
    <w:pPr>
      <w:spacing w:before="120" w:after="120"/>
    </w:pPr>
    <w:rPr>
      <w:rFonts w:ascii="Arial" w:hAnsi="Arial"/>
      <w:color w:val="595959" w:themeColor="text1" w:themeTint="A6"/>
      <w:sz w:val="22"/>
      <w:szCs w:val="22"/>
    </w:rPr>
  </w:style>
  <w:style w:type="character" w:customStyle="1" w:styleId="CFBodyChar">
    <w:name w:val="CF Body Char"/>
    <w:basedOn w:val="DefaultParagraphFont"/>
    <w:link w:val="CFBody"/>
    <w:uiPriority w:val="6"/>
    <w:rsid w:val="00557656"/>
    <w:rPr>
      <w:rFonts w:ascii="Arial" w:hAnsi="Arial"/>
      <w:color w:val="595959" w:themeColor="text1" w:themeTint="A6"/>
      <w:sz w:val="22"/>
      <w:szCs w:val="22"/>
    </w:rPr>
  </w:style>
  <w:style w:type="character" w:customStyle="1" w:styleId="CF111OutlineChar">
    <w:name w:val="CF 1.1.1. Outline Char"/>
    <w:basedOn w:val="CFBodyChar"/>
    <w:link w:val="CF111Outline"/>
    <w:uiPriority w:val="19"/>
    <w:rsid w:val="00557656"/>
    <w:rPr>
      <w:rFonts w:ascii="Arial" w:hAnsi="Arial" w:cs="Arial"/>
      <w:color w:val="595959" w:themeColor="text1" w:themeTint="A6"/>
      <w:sz w:val="22"/>
      <w:szCs w:val="22"/>
    </w:rPr>
  </w:style>
  <w:style w:type="paragraph" w:customStyle="1" w:styleId="CF111Outline2">
    <w:name w:val="CF 1.1.1. Outline 2"/>
    <w:basedOn w:val="CF111Outline"/>
    <w:link w:val="CF111Outline2Char"/>
    <w:uiPriority w:val="19"/>
    <w:rsid w:val="003C3486"/>
    <w:pPr>
      <w:numPr>
        <w:ilvl w:val="1"/>
        <w:numId w:val="1"/>
      </w:numPr>
      <w:tabs>
        <w:tab w:val="clear" w:pos="1908"/>
        <w:tab w:val="left" w:pos="1080"/>
        <w:tab w:val="num" w:pos="1170"/>
      </w:tabs>
      <w:ind w:left="1080" w:hanging="630"/>
    </w:pPr>
  </w:style>
  <w:style w:type="character" w:customStyle="1" w:styleId="CF111Outline2Char">
    <w:name w:val="CF 1.1.1. Outline 2 Char"/>
    <w:basedOn w:val="CF111OutlineChar"/>
    <w:link w:val="CF111Outline2"/>
    <w:uiPriority w:val="19"/>
    <w:rsid w:val="003C3486"/>
    <w:rPr>
      <w:rFonts w:ascii="Arial" w:hAnsi="Arial" w:cs="Arial"/>
      <w:color w:val="595959" w:themeColor="text1" w:themeTint="A6"/>
      <w:sz w:val="22"/>
      <w:szCs w:val="22"/>
    </w:rPr>
  </w:style>
  <w:style w:type="paragraph" w:customStyle="1" w:styleId="CF111Outline3">
    <w:name w:val="CF 1.1.1. Outline 3"/>
    <w:basedOn w:val="CF111Outline2"/>
    <w:link w:val="CF111Outline3Char"/>
    <w:uiPriority w:val="19"/>
    <w:rsid w:val="00413B5E"/>
    <w:pPr>
      <w:numPr>
        <w:ilvl w:val="2"/>
      </w:numPr>
      <w:tabs>
        <w:tab w:val="clear" w:pos="1872"/>
        <w:tab w:val="num" w:pos="2160"/>
      </w:tabs>
      <w:ind w:left="2160" w:hanging="1080"/>
    </w:pPr>
    <w:rPr>
      <w:rFonts w:eastAsia="Tahoma"/>
    </w:rPr>
  </w:style>
  <w:style w:type="character" w:customStyle="1" w:styleId="CF111Outline3Char">
    <w:name w:val="CF 1.1.1. Outline 3 Char"/>
    <w:basedOn w:val="CF111Outline2Char"/>
    <w:link w:val="CF111Outline3"/>
    <w:uiPriority w:val="19"/>
    <w:rsid w:val="00413B5E"/>
    <w:rPr>
      <w:rFonts w:ascii="Arial" w:eastAsia="Tahoma" w:hAnsi="Arial" w:cs="Arial"/>
      <w:color w:val="595959" w:themeColor="text1" w:themeTint="A6"/>
      <w:sz w:val="22"/>
      <w:szCs w:val="22"/>
    </w:rPr>
  </w:style>
  <w:style w:type="paragraph" w:customStyle="1" w:styleId="CF111Outline4">
    <w:name w:val="CF 1.1.1. Outline 4"/>
    <w:basedOn w:val="CF111Outline3"/>
    <w:link w:val="CF111Outline4Char"/>
    <w:uiPriority w:val="19"/>
    <w:rsid w:val="00557656"/>
    <w:pPr>
      <w:numPr>
        <w:ilvl w:val="3"/>
      </w:numPr>
    </w:pPr>
  </w:style>
  <w:style w:type="character" w:customStyle="1" w:styleId="CF111Outline4Char">
    <w:name w:val="CF 1.1.1. Outline 4 Char"/>
    <w:basedOn w:val="CF111Outline3Char"/>
    <w:link w:val="CF111Outline4"/>
    <w:uiPriority w:val="19"/>
    <w:rsid w:val="00557656"/>
    <w:rPr>
      <w:rFonts w:ascii="Arial" w:eastAsia="Tahoma" w:hAnsi="Arial" w:cs="Arial"/>
      <w:color w:val="595959" w:themeColor="text1" w:themeTint="A6"/>
      <w:sz w:val="22"/>
      <w:szCs w:val="22"/>
    </w:rPr>
  </w:style>
  <w:style w:type="paragraph" w:customStyle="1" w:styleId="CF111Outline5">
    <w:name w:val="CF 1.1.1. Outline 5"/>
    <w:basedOn w:val="CF111Outline4"/>
    <w:link w:val="CF111Outline5Char"/>
    <w:uiPriority w:val="19"/>
    <w:rsid w:val="00557656"/>
    <w:pPr>
      <w:numPr>
        <w:ilvl w:val="4"/>
      </w:numPr>
    </w:pPr>
  </w:style>
  <w:style w:type="character" w:customStyle="1" w:styleId="CF111Outline5Char">
    <w:name w:val="CF 1.1.1. Outline 5 Char"/>
    <w:basedOn w:val="CF111Outline4Char"/>
    <w:link w:val="CF111Outline5"/>
    <w:uiPriority w:val="19"/>
    <w:rsid w:val="00557656"/>
    <w:rPr>
      <w:rFonts w:ascii="Arial" w:eastAsia="Tahoma" w:hAnsi="Arial" w:cs="Arial"/>
      <w:color w:val="595959" w:themeColor="text1" w:themeTint="A6"/>
      <w:sz w:val="22"/>
      <w:szCs w:val="22"/>
    </w:rPr>
  </w:style>
  <w:style w:type="paragraph" w:customStyle="1" w:styleId="CF111Outline6">
    <w:name w:val="CF 1.1.1. Outline 6"/>
    <w:basedOn w:val="CF111Outline5"/>
    <w:link w:val="CF111Outline6Char"/>
    <w:uiPriority w:val="19"/>
    <w:rsid w:val="00557656"/>
    <w:pPr>
      <w:numPr>
        <w:ilvl w:val="5"/>
      </w:numPr>
    </w:pPr>
  </w:style>
  <w:style w:type="character" w:customStyle="1" w:styleId="CF111Outline6Char">
    <w:name w:val="CF 1.1.1. Outline 6 Char"/>
    <w:basedOn w:val="CF111Outline5Char"/>
    <w:link w:val="CF111Outline6"/>
    <w:uiPriority w:val="19"/>
    <w:rsid w:val="00557656"/>
    <w:rPr>
      <w:rFonts w:ascii="Arial" w:eastAsia="Tahoma" w:hAnsi="Arial" w:cs="Arial"/>
      <w:color w:val="595959" w:themeColor="text1" w:themeTint="A6"/>
      <w:sz w:val="22"/>
      <w:szCs w:val="22"/>
    </w:rPr>
  </w:style>
  <w:style w:type="paragraph" w:customStyle="1" w:styleId="CF111Outline7">
    <w:name w:val="CF 1.1.1. Outline 7"/>
    <w:basedOn w:val="CF111Outline6"/>
    <w:link w:val="CF111Outline7Char"/>
    <w:uiPriority w:val="19"/>
    <w:rsid w:val="00557656"/>
    <w:pPr>
      <w:numPr>
        <w:ilvl w:val="6"/>
      </w:numPr>
    </w:pPr>
  </w:style>
  <w:style w:type="paragraph" w:customStyle="1" w:styleId="CF111Outline8">
    <w:name w:val="CF 1.1.1. Outline 8"/>
    <w:basedOn w:val="CF111Outline7"/>
    <w:link w:val="CF111Outline8Char"/>
    <w:uiPriority w:val="19"/>
    <w:rsid w:val="00557656"/>
    <w:pPr>
      <w:numPr>
        <w:ilvl w:val="7"/>
        <w:numId w:val="6"/>
      </w:numPr>
    </w:pPr>
  </w:style>
  <w:style w:type="paragraph" w:customStyle="1" w:styleId="CF111Outline9">
    <w:name w:val="CF 1.1.1. Outline 9"/>
    <w:basedOn w:val="CF111Outline8"/>
    <w:link w:val="CF111Outline9Char"/>
    <w:uiPriority w:val="19"/>
    <w:rsid w:val="00557656"/>
    <w:pPr>
      <w:numPr>
        <w:ilvl w:val="8"/>
      </w:numPr>
    </w:pPr>
  </w:style>
  <w:style w:type="paragraph" w:customStyle="1" w:styleId="CFCoverPageDate">
    <w:name w:val="CF Cover Page Date"/>
    <w:basedOn w:val="CFSectionBreakClientProjName"/>
    <w:uiPriority w:val="99"/>
    <w:rsid w:val="00557656"/>
    <w:pPr>
      <w:spacing w:before="720"/>
      <w:contextualSpacing/>
    </w:pPr>
  </w:style>
  <w:style w:type="paragraph" w:customStyle="1" w:styleId="CF111Outline-BOLD">
    <w:name w:val="CF 1.1.1. Outline - BOLD"/>
    <w:basedOn w:val="CF111Outline"/>
    <w:next w:val="CF111Outline2"/>
    <w:uiPriority w:val="18"/>
    <w:rsid w:val="00557656"/>
    <w:rPr>
      <w:b/>
    </w:rPr>
  </w:style>
  <w:style w:type="paragraph" w:customStyle="1" w:styleId="CFCaption">
    <w:name w:val="CF Caption"/>
    <w:basedOn w:val="Normal"/>
    <w:next w:val="CFBody"/>
    <w:uiPriority w:val="21"/>
    <w:rsid w:val="00557656"/>
    <w:pPr>
      <w:keepNext/>
      <w:keepLines/>
      <w:spacing w:before="240" w:after="120"/>
      <w:contextualSpacing/>
      <w:jc w:val="center"/>
    </w:pPr>
    <w:rPr>
      <w:rFonts w:ascii="Arial" w:eastAsiaTheme="minorEastAsia" w:hAnsi="Arial" w:cs="Arial"/>
      <w:b/>
      <w:sz w:val="20"/>
    </w:rPr>
  </w:style>
  <w:style w:type="paragraph" w:customStyle="1" w:styleId="CFRFPKeyInfo">
    <w:name w:val="CF RFP Key Info"/>
    <w:basedOn w:val="Normal"/>
    <w:uiPriority w:val="20"/>
    <w:rsid w:val="00557656"/>
    <w:pPr>
      <w:keepNext/>
      <w:keepLines/>
      <w:autoSpaceDE w:val="0"/>
      <w:autoSpaceDN w:val="0"/>
      <w:adjustRightInd w:val="0"/>
      <w:jc w:val="center"/>
    </w:pPr>
    <w:rPr>
      <w:rFonts w:ascii="Arial" w:eastAsia="Times New Roman" w:hAnsi="Arial" w:cs="Arial"/>
      <w:b/>
      <w:color w:val="000000"/>
    </w:rPr>
  </w:style>
  <w:style w:type="paragraph" w:styleId="TOC1">
    <w:name w:val="toc 1"/>
    <w:aliases w:val="TOC 10"/>
    <w:basedOn w:val="Normal"/>
    <w:next w:val="Normal"/>
    <w:autoRedefine/>
    <w:uiPriority w:val="39"/>
    <w:rsid w:val="00FE4064"/>
    <w:pPr>
      <w:tabs>
        <w:tab w:val="left" w:pos="810"/>
        <w:tab w:val="right" w:leader="dot" w:pos="9350"/>
      </w:tabs>
      <w:spacing w:before="120"/>
      <w:ind w:left="630" w:right="720" w:hanging="630"/>
    </w:pPr>
    <w:rPr>
      <w:rFonts w:cstheme="minorHAnsi"/>
      <w:bCs/>
      <w:noProof/>
      <w:sz w:val="28"/>
      <w:szCs w:val="28"/>
    </w:rPr>
  </w:style>
  <w:style w:type="paragraph" w:styleId="TOC2">
    <w:name w:val="toc 2"/>
    <w:basedOn w:val="Normal"/>
    <w:next w:val="Normal"/>
    <w:autoRedefine/>
    <w:uiPriority w:val="39"/>
    <w:rsid w:val="00557656"/>
    <w:pPr>
      <w:tabs>
        <w:tab w:val="left" w:pos="1080"/>
        <w:tab w:val="right" w:leader="dot" w:pos="9360"/>
      </w:tabs>
      <w:spacing w:before="60"/>
      <w:ind w:left="576"/>
    </w:pPr>
    <w:rPr>
      <w:rFonts w:ascii="Arial" w:hAnsi="Arial" w:cs="Arial"/>
      <w:iCs/>
      <w:noProof/>
      <w:color w:val="595959" w:themeColor="text1" w:themeTint="A6"/>
      <w:sz w:val="24"/>
      <w:szCs w:val="24"/>
    </w:rPr>
  </w:style>
  <w:style w:type="paragraph" w:styleId="Revision">
    <w:name w:val="Revision"/>
    <w:hidden/>
    <w:uiPriority w:val="99"/>
    <w:semiHidden/>
    <w:rsid w:val="006309D6"/>
    <w:rPr>
      <w:sz w:val="24"/>
      <w:szCs w:val="24"/>
    </w:rPr>
  </w:style>
  <w:style w:type="paragraph" w:customStyle="1" w:styleId="CFGraphic-Centered">
    <w:name w:val="CF Graphic - Centered"/>
    <w:basedOn w:val="CFBody"/>
    <w:uiPriority w:val="34"/>
    <w:qFormat/>
    <w:rsid w:val="00557656"/>
    <w:pPr>
      <w:spacing w:before="240"/>
      <w:jc w:val="center"/>
    </w:pPr>
    <w:rPr>
      <w:noProof/>
    </w:rPr>
  </w:style>
  <w:style w:type="paragraph" w:customStyle="1" w:styleId="CFAddressBlock">
    <w:name w:val="CF Address Block"/>
    <w:basedOn w:val="CFBody"/>
    <w:link w:val="CFAddressBlockChar"/>
    <w:uiPriority w:val="25"/>
    <w:qFormat/>
    <w:rsid w:val="00557656"/>
    <w:pPr>
      <w:spacing w:before="240"/>
      <w:contextualSpacing/>
    </w:pPr>
    <w:rPr>
      <w:rFonts w:cs="Arial"/>
    </w:rPr>
  </w:style>
  <w:style w:type="character" w:customStyle="1" w:styleId="CFAddressBlockChar">
    <w:name w:val="CF Address Block Char"/>
    <w:link w:val="CFAddressBlock"/>
    <w:uiPriority w:val="25"/>
    <w:rsid w:val="00557656"/>
    <w:rPr>
      <w:rFonts w:ascii="Arial" w:hAnsi="Arial" w:cs="Arial"/>
      <w:color w:val="595959" w:themeColor="text1" w:themeTint="A6"/>
      <w:sz w:val="22"/>
      <w:szCs w:val="22"/>
    </w:rPr>
  </w:style>
  <w:style w:type="paragraph" w:customStyle="1" w:styleId="CFServices">
    <w:name w:val="CF Services"/>
    <w:uiPriority w:val="99"/>
    <w:rsid w:val="00557656"/>
    <w:rPr>
      <w:rFonts w:ascii="Arial" w:hAnsi="Arial"/>
      <w:color w:val="595959" w:themeColor="text1" w:themeTint="A6"/>
      <w:sz w:val="18"/>
      <w:szCs w:val="22"/>
    </w:rPr>
  </w:style>
  <w:style w:type="paragraph" w:customStyle="1" w:styleId="CFBody75Indent-Usein111context">
    <w:name w:val="CF Body .75 Indent-Use in 1.1.1 context"/>
    <w:basedOn w:val="Normal"/>
    <w:rsid w:val="00956BB7"/>
    <w:pPr>
      <w:keepLines/>
      <w:spacing w:before="120" w:after="120"/>
      <w:ind w:left="1260"/>
      <w:jc w:val="both"/>
    </w:pPr>
    <w:rPr>
      <w:rFonts w:ascii="Arial" w:hAnsi="Arial"/>
    </w:rPr>
  </w:style>
  <w:style w:type="character" w:customStyle="1" w:styleId="CF111Outline7Char">
    <w:name w:val="CF 1.1.1. Outline 7 Char"/>
    <w:basedOn w:val="CF111Outline6Char"/>
    <w:link w:val="CF111Outline7"/>
    <w:uiPriority w:val="19"/>
    <w:rsid w:val="00557656"/>
    <w:rPr>
      <w:rFonts w:ascii="Arial" w:eastAsia="Tahoma" w:hAnsi="Arial" w:cs="Arial"/>
      <w:color w:val="595959" w:themeColor="text1" w:themeTint="A6"/>
      <w:sz w:val="22"/>
      <w:szCs w:val="22"/>
    </w:rPr>
  </w:style>
  <w:style w:type="character" w:customStyle="1" w:styleId="CF111Outline8Char">
    <w:name w:val="CF 1.1.1. Outline 8 Char"/>
    <w:basedOn w:val="CF111Outline7Char"/>
    <w:link w:val="CF111Outline8"/>
    <w:uiPriority w:val="19"/>
    <w:rsid w:val="00557656"/>
    <w:rPr>
      <w:rFonts w:ascii="Arial" w:eastAsia="Tahoma" w:hAnsi="Arial" w:cs="Arial"/>
      <w:color w:val="595959" w:themeColor="text1" w:themeTint="A6"/>
      <w:sz w:val="22"/>
      <w:szCs w:val="22"/>
    </w:rPr>
  </w:style>
  <w:style w:type="character" w:customStyle="1" w:styleId="CF111Outline9Char">
    <w:name w:val="CF 1.1.1. Outline 9 Char"/>
    <w:basedOn w:val="CF111Outline8Char"/>
    <w:link w:val="CF111Outline9"/>
    <w:uiPriority w:val="19"/>
    <w:rsid w:val="00557656"/>
    <w:rPr>
      <w:rFonts w:ascii="Arial" w:eastAsia="Tahoma" w:hAnsi="Arial" w:cs="Arial"/>
      <w:color w:val="595959" w:themeColor="text1" w:themeTint="A6"/>
      <w:sz w:val="22"/>
      <w:szCs w:val="22"/>
    </w:rPr>
  </w:style>
  <w:style w:type="paragraph" w:customStyle="1" w:styleId="CF111Outline-BOLD0">
    <w:name w:val="CF 1.1.1. Outline-BOLD"/>
    <w:basedOn w:val="CF111Outline-BOLD"/>
    <w:uiPriority w:val="18"/>
    <w:rsid w:val="00557656"/>
  </w:style>
  <w:style w:type="paragraph" w:customStyle="1" w:styleId="CF1aiOutline">
    <w:name w:val="CF 1.a.i. Outline"/>
    <w:basedOn w:val="CFBody"/>
    <w:link w:val="CF1aiOutlineChar"/>
    <w:uiPriority w:val="15"/>
    <w:qFormat/>
    <w:rsid w:val="00557656"/>
    <w:pPr>
      <w:numPr>
        <w:numId w:val="8"/>
      </w:numPr>
    </w:pPr>
    <w:rPr>
      <w:rFonts w:cs="Tahoma"/>
      <w:szCs w:val="24"/>
    </w:rPr>
  </w:style>
  <w:style w:type="character" w:customStyle="1" w:styleId="CF1aiOutlineChar">
    <w:name w:val="CF 1.a.i. Outline Char"/>
    <w:basedOn w:val="CFBodyChar"/>
    <w:link w:val="CF1aiOutline"/>
    <w:uiPriority w:val="15"/>
    <w:rsid w:val="00557656"/>
    <w:rPr>
      <w:rFonts w:ascii="Arial" w:hAnsi="Arial" w:cs="Tahoma"/>
      <w:color w:val="595959" w:themeColor="text1" w:themeTint="A6"/>
      <w:sz w:val="22"/>
      <w:szCs w:val="24"/>
    </w:rPr>
  </w:style>
  <w:style w:type="paragraph" w:customStyle="1" w:styleId="CF1aiOutline-BOLD">
    <w:name w:val="CF 1.a.i Outline-BOLD"/>
    <w:basedOn w:val="CF1aiOutline"/>
    <w:uiPriority w:val="14"/>
    <w:rsid w:val="00557656"/>
    <w:rPr>
      <w:b/>
    </w:rPr>
  </w:style>
  <w:style w:type="paragraph" w:customStyle="1" w:styleId="CF1aiOutline2">
    <w:name w:val="CF 1.a.i. Outline 2"/>
    <w:basedOn w:val="CF1aiOutline"/>
    <w:link w:val="CF1aiOutline2Char"/>
    <w:uiPriority w:val="15"/>
    <w:qFormat/>
    <w:rsid w:val="00557656"/>
    <w:pPr>
      <w:numPr>
        <w:ilvl w:val="1"/>
      </w:numPr>
    </w:pPr>
  </w:style>
  <w:style w:type="character" w:customStyle="1" w:styleId="CF1aiOutline2Char">
    <w:name w:val="CF 1.a.i. Outline 2 Char"/>
    <w:basedOn w:val="CF1aiOutlineChar"/>
    <w:link w:val="CF1aiOutline2"/>
    <w:uiPriority w:val="15"/>
    <w:rsid w:val="00557656"/>
    <w:rPr>
      <w:rFonts w:ascii="Arial" w:hAnsi="Arial" w:cs="Tahoma"/>
      <w:color w:val="595959" w:themeColor="text1" w:themeTint="A6"/>
      <w:sz w:val="22"/>
      <w:szCs w:val="24"/>
    </w:rPr>
  </w:style>
  <w:style w:type="paragraph" w:customStyle="1" w:styleId="CF1aiOutline3">
    <w:name w:val="CF 1.a.i. Outline 3"/>
    <w:basedOn w:val="CF1aiOutline2"/>
    <w:link w:val="CF1aiOutline3Char"/>
    <w:uiPriority w:val="15"/>
    <w:qFormat/>
    <w:rsid w:val="00557656"/>
    <w:pPr>
      <w:numPr>
        <w:ilvl w:val="2"/>
      </w:numPr>
    </w:pPr>
  </w:style>
  <w:style w:type="character" w:customStyle="1" w:styleId="CF1aiOutline3Char">
    <w:name w:val="CF 1.a.i. Outline 3 Char"/>
    <w:basedOn w:val="CF1aiOutline2Char"/>
    <w:link w:val="CF1aiOutline3"/>
    <w:uiPriority w:val="15"/>
    <w:rsid w:val="00557656"/>
    <w:rPr>
      <w:rFonts w:ascii="Arial" w:hAnsi="Arial" w:cs="Tahoma"/>
      <w:color w:val="595959" w:themeColor="text1" w:themeTint="A6"/>
      <w:sz w:val="22"/>
      <w:szCs w:val="24"/>
    </w:rPr>
  </w:style>
  <w:style w:type="paragraph" w:customStyle="1" w:styleId="CF1aiOutline4">
    <w:name w:val="CF 1.a.i. Outline 4"/>
    <w:basedOn w:val="CF1aiOutline3"/>
    <w:link w:val="CF1aiOutline4Char"/>
    <w:uiPriority w:val="15"/>
    <w:rsid w:val="00557656"/>
    <w:pPr>
      <w:numPr>
        <w:ilvl w:val="3"/>
      </w:numPr>
    </w:pPr>
  </w:style>
  <w:style w:type="character" w:customStyle="1" w:styleId="CF1aiOutline4Char">
    <w:name w:val="CF 1.a.i. Outline 4 Char"/>
    <w:basedOn w:val="CF1aiOutline3Char"/>
    <w:link w:val="CF1aiOutline4"/>
    <w:uiPriority w:val="15"/>
    <w:rsid w:val="00557656"/>
    <w:rPr>
      <w:rFonts w:ascii="Arial" w:hAnsi="Arial" w:cs="Tahoma"/>
      <w:color w:val="595959" w:themeColor="text1" w:themeTint="A6"/>
      <w:sz w:val="22"/>
      <w:szCs w:val="24"/>
    </w:rPr>
  </w:style>
  <w:style w:type="paragraph" w:customStyle="1" w:styleId="CF1aiOutline5">
    <w:name w:val="CF 1.a.i. Outline 5"/>
    <w:basedOn w:val="CF1aiOutline4"/>
    <w:link w:val="CF1aiOutline5Char"/>
    <w:uiPriority w:val="15"/>
    <w:rsid w:val="00557656"/>
    <w:pPr>
      <w:numPr>
        <w:ilvl w:val="4"/>
      </w:numPr>
    </w:pPr>
  </w:style>
  <w:style w:type="character" w:customStyle="1" w:styleId="CF1aiOutline5Char">
    <w:name w:val="CF 1.a.i. Outline 5 Char"/>
    <w:basedOn w:val="CF1aiOutline4Char"/>
    <w:link w:val="CF1aiOutline5"/>
    <w:uiPriority w:val="15"/>
    <w:rsid w:val="00557656"/>
    <w:rPr>
      <w:rFonts w:ascii="Arial" w:hAnsi="Arial" w:cs="Tahoma"/>
      <w:color w:val="595959" w:themeColor="text1" w:themeTint="A6"/>
      <w:sz w:val="22"/>
      <w:szCs w:val="24"/>
    </w:rPr>
  </w:style>
  <w:style w:type="paragraph" w:customStyle="1" w:styleId="CF1aiOutline6">
    <w:name w:val="CF 1.a.i. Outline 6"/>
    <w:basedOn w:val="CF1aiOutline5"/>
    <w:link w:val="CF1aiOutline6Char"/>
    <w:uiPriority w:val="15"/>
    <w:rsid w:val="00557656"/>
    <w:pPr>
      <w:numPr>
        <w:ilvl w:val="5"/>
      </w:numPr>
    </w:pPr>
  </w:style>
  <w:style w:type="character" w:customStyle="1" w:styleId="CF1aiOutline6Char">
    <w:name w:val="CF 1.a.i. Outline 6 Char"/>
    <w:basedOn w:val="CF1aiOutline5Char"/>
    <w:link w:val="CF1aiOutline6"/>
    <w:uiPriority w:val="15"/>
    <w:rsid w:val="00557656"/>
    <w:rPr>
      <w:rFonts w:ascii="Arial" w:hAnsi="Arial" w:cs="Tahoma"/>
      <w:color w:val="595959" w:themeColor="text1" w:themeTint="A6"/>
      <w:sz w:val="22"/>
      <w:szCs w:val="24"/>
    </w:rPr>
  </w:style>
  <w:style w:type="paragraph" w:customStyle="1" w:styleId="CF1aiOutline7">
    <w:name w:val="CF 1.a.i. Outline 7"/>
    <w:basedOn w:val="CF1aiOutline6"/>
    <w:link w:val="CF1aiOutline7Char"/>
    <w:uiPriority w:val="15"/>
    <w:rsid w:val="00557656"/>
    <w:pPr>
      <w:numPr>
        <w:ilvl w:val="6"/>
      </w:numPr>
    </w:pPr>
  </w:style>
  <w:style w:type="character" w:customStyle="1" w:styleId="CF1aiOutline7Char">
    <w:name w:val="CF 1.a.i. Outline 7 Char"/>
    <w:basedOn w:val="CF1aiOutline6Char"/>
    <w:link w:val="CF1aiOutline7"/>
    <w:uiPriority w:val="15"/>
    <w:rsid w:val="00557656"/>
    <w:rPr>
      <w:rFonts w:ascii="Arial" w:hAnsi="Arial" w:cs="Tahoma"/>
      <w:color w:val="595959" w:themeColor="text1" w:themeTint="A6"/>
      <w:sz w:val="22"/>
      <w:szCs w:val="24"/>
    </w:rPr>
  </w:style>
  <w:style w:type="paragraph" w:customStyle="1" w:styleId="CF1aiOutline8">
    <w:name w:val="CF 1.a.i. Outline 8"/>
    <w:basedOn w:val="CF1aiOutline7"/>
    <w:link w:val="CF1aiOutline8Char"/>
    <w:uiPriority w:val="15"/>
    <w:rsid w:val="00557656"/>
    <w:pPr>
      <w:numPr>
        <w:ilvl w:val="7"/>
      </w:numPr>
    </w:pPr>
  </w:style>
  <w:style w:type="character" w:customStyle="1" w:styleId="CF1aiOutline8Char">
    <w:name w:val="CF 1.a.i. Outline 8 Char"/>
    <w:basedOn w:val="CF1aiOutline7Char"/>
    <w:link w:val="CF1aiOutline8"/>
    <w:uiPriority w:val="15"/>
    <w:rsid w:val="00557656"/>
    <w:rPr>
      <w:rFonts w:ascii="Arial" w:hAnsi="Arial" w:cs="Tahoma"/>
      <w:color w:val="595959" w:themeColor="text1" w:themeTint="A6"/>
      <w:sz w:val="22"/>
      <w:szCs w:val="24"/>
    </w:rPr>
  </w:style>
  <w:style w:type="paragraph" w:customStyle="1" w:styleId="CF1aiOutline9">
    <w:name w:val="CF 1.a.i. Outline 9"/>
    <w:basedOn w:val="CF1aiOutline8"/>
    <w:link w:val="CF1aiOutline9Char"/>
    <w:uiPriority w:val="15"/>
    <w:rsid w:val="00557656"/>
    <w:pPr>
      <w:numPr>
        <w:ilvl w:val="0"/>
        <w:numId w:val="0"/>
      </w:numPr>
      <w:tabs>
        <w:tab w:val="num" w:pos="6480"/>
      </w:tabs>
      <w:ind w:left="6480" w:hanging="720"/>
    </w:pPr>
  </w:style>
  <w:style w:type="character" w:customStyle="1" w:styleId="CF1aiOutline9Char">
    <w:name w:val="CF 1.a.i. Outline 9 Char"/>
    <w:basedOn w:val="CF1aiOutline8Char"/>
    <w:link w:val="CF1aiOutline9"/>
    <w:uiPriority w:val="15"/>
    <w:rsid w:val="00557656"/>
    <w:rPr>
      <w:rFonts w:ascii="Arial" w:hAnsi="Arial" w:cs="Tahoma"/>
      <w:color w:val="595959" w:themeColor="text1" w:themeTint="A6"/>
      <w:sz w:val="22"/>
      <w:szCs w:val="24"/>
    </w:rPr>
  </w:style>
  <w:style w:type="paragraph" w:customStyle="1" w:styleId="CF1a1Outline1">
    <w:name w:val="CF 1a1 Outline 1"/>
    <w:basedOn w:val="Normal"/>
    <w:uiPriority w:val="17"/>
    <w:qFormat/>
    <w:rsid w:val="00557656"/>
    <w:pPr>
      <w:numPr>
        <w:numId w:val="2"/>
      </w:numPr>
      <w:tabs>
        <w:tab w:val="left" w:pos="540"/>
      </w:tabs>
      <w:spacing w:before="120"/>
    </w:pPr>
    <w:rPr>
      <w:rFonts w:ascii="Arial" w:hAnsi="Arial" w:cs="Arial"/>
      <w:color w:val="595959" w:themeColor="text1" w:themeTint="A6"/>
      <w:szCs w:val="28"/>
    </w:rPr>
  </w:style>
  <w:style w:type="paragraph" w:customStyle="1" w:styleId="CF1a1Outline1-BOLD">
    <w:name w:val="CF 1a1 Outline 1-BOLD"/>
    <w:basedOn w:val="CF1a1Outline1"/>
    <w:uiPriority w:val="16"/>
    <w:rsid w:val="00557656"/>
    <w:rPr>
      <w:b/>
    </w:rPr>
  </w:style>
  <w:style w:type="paragraph" w:customStyle="1" w:styleId="CF1a1Outline2">
    <w:name w:val="CF 1a1 Outline 2"/>
    <w:basedOn w:val="CF1a1Outline1"/>
    <w:uiPriority w:val="17"/>
    <w:qFormat/>
    <w:rsid w:val="00557656"/>
    <w:pPr>
      <w:numPr>
        <w:ilvl w:val="1"/>
      </w:numPr>
      <w:tabs>
        <w:tab w:val="clear" w:pos="540"/>
        <w:tab w:val="left" w:pos="1080"/>
      </w:tabs>
    </w:pPr>
  </w:style>
  <w:style w:type="paragraph" w:customStyle="1" w:styleId="CF1a1Outline3">
    <w:name w:val="CF 1a1 Outline 3"/>
    <w:basedOn w:val="CF1a1Outline2"/>
    <w:uiPriority w:val="17"/>
    <w:qFormat/>
    <w:rsid w:val="00557656"/>
    <w:pPr>
      <w:numPr>
        <w:ilvl w:val="2"/>
      </w:numPr>
      <w:tabs>
        <w:tab w:val="clear" w:pos="1080"/>
        <w:tab w:val="left" w:pos="1800"/>
      </w:tabs>
    </w:pPr>
  </w:style>
  <w:style w:type="paragraph" w:customStyle="1" w:styleId="CF1a1Outline4">
    <w:name w:val="CF 1a1 Outline 4"/>
    <w:basedOn w:val="CF1a1Outline3"/>
    <w:uiPriority w:val="17"/>
    <w:qFormat/>
    <w:rsid w:val="00557656"/>
    <w:pPr>
      <w:numPr>
        <w:ilvl w:val="3"/>
      </w:numPr>
      <w:tabs>
        <w:tab w:val="clear" w:pos="1800"/>
        <w:tab w:val="left" w:pos="2520"/>
      </w:tabs>
    </w:pPr>
  </w:style>
  <w:style w:type="paragraph" w:customStyle="1" w:styleId="CF1a1Outline5">
    <w:name w:val="CF 1a1 Outline 5"/>
    <w:basedOn w:val="CF1a1Outline4"/>
    <w:uiPriority w:val="17"/>
    <w:qFormat/>
    <w:rsid w:val="00557656"/>
    <w:pPr>
      <w:numPr>
        <w:ilvl w:val="4"/>
      </w:numPr>
      <w:tabs>
        <w:tab w:val="clear" w:pos="2520"/>
        <w:tab w:val="left" w:pos="3420"/>
      </w:tabs>
    </w:pPr>
  </w:style>
  <w:style w:type="paragraph" w:customStyle="1" w:styleId="CF1a1Outline6">
    <w:name w:val="CF 1a1 Outline 6"/>
    <w:basedOn w:val="CF1a1Outline5"/>
    <w:uiPriority w:val="17"/>
    <w:rsid w:val="00557656"/>
    <w:pPr>
      <w:numPr>
        <w:ilvl w:val="5"/>
      </w:numPr>
      <w:tabs>
        <w:tab w:val="left" w:pos="4320"/>
      </w:tabs>
    </w:pPr>
  </w:style>
  <w:style w:type="paragraph" w:customStyle="1" w:styleId="CF1a1Outline7">
    <w:name w:val="CF 1a1 Outline 7"/>
    <w:basedOn w:val="CF1a1Outline6"/>
    <w:uiPriority w:val="17"/>
    <w:rsid w:val="00557656"/>
    <w:pPr>
      <w:numPr>
        <w:ilvl w:val="6"/>
      </w:numPr>
      <w:tabs>
        <w:tab w:val="clear" w:pos="4320"/>
        <w:tab w:val="left" w:pos="5490"/>
      </w:tabs>
    </w:pPr>
  </w:style>
  <w:style w:type="paragraph" w:customStyle="1" w:styleId="CF1a1Outline8">
    <w:name w:val="CF 1a1 Outline 8"/>
    <w:basedOn w:val="CF1a1Outline7"/>
    <w:uiPriority w:val="17"/>
    <w:rsid w:val="00557656"/>
    <w:pPr>
      <w:numPr>
        <w:ilvl w:val="7"/>
      </w:numPr>
      <w:tabs>
        <w:tab w:val="clear" w:pos="5490"/>
        <w:tab w:val="left" w:pos="5940"/>
      </w:tabs>
    </w:pPr>
  </w:style>
  <w:style w:type="paragraph" w:customStyle="1" w:styleId="CF1a1Outline9">
    <w:name w:val="CF 1a1 Outline 9"/>
    <w:basedOn w:val="CF1a1Outline8"/>
    <w:uiPriority w:val="17"/>
    <w:rsid w:val="00557656"/>
    <w:pPr>
      <w:numPr>
        <w:ilvl w:val="8"/>
      </w:numPr>
      <w:tabs>
        <w:tab w:val="clear" w:pos="5940"/>
        <w:tab w:val="left" w:pos="6480"/>
      </w:tabs>
    </w:pPr>
  </w:style>
  <w:style w:type="paragraph" w:customStyle="1" w:styleId="CFBioBody">
    <w:name w:val="CF Bio Body"/>
    <w:basedOn w:val="CFBody"/>
    <w:uiPriority w:val="80"/>
    <w:rsid w:val="00557656"/>
    <w:rPr>
      <w:sz w:val="20"/>
    </w:rPr>
  </w:style>
  <w:style w:type="paragraph" w:customStyle="1" w:styleId="CFBullet">
    <w:name w:val="CF Bullet"/>
    <w:basedOn w:val="CFBody"/>
    <w:link w:val="CFBulletChar"/>
    <w:uiPriority w:val="9"/>
    <w:qFormat/>
    <w:rsid w:val="00557656"/>
    <w:pPr>
      <w:keepLines/>
      <w:numPr>
        <w:numId w:val="3"/>
      </w:numPr>
      <w:tabs>
        <w:tab w:val="right" w:pos="9360"/>
      </w:tabs>
      <w:contextualSpacing/>
    </w:pPr>
    <w:rPr>
      <w:szCs w:val="24"/>
    </w:rPr>
  </w:style>
  <w:style w:type="character" w:customStyle="1" w:styleId="CFBulletChar">
    <w:name w:val="CF Bullet Char"/>
    <w:link w:val="CFBullet"/>
    <w:uiPriority w:val="9"/>
    <w:rsid w:val="00557656"/>
    <w:rPr>
      <w:rFonts w:ascii="Arial" w:hAnsi="Arial"/>
      <w:color w:val="595959" w:themeColor="text1" w:themeTint="A6"/>
      <w:sz w:val="22"/>
      <w:szCs w:val="24"/>
    </w:rPr>
  </w:style>
  <w:style w:type="paragraph" w:customStyle="1" w:styleId="CFBioBullet">
    <w:name w:val="CF Bio Bullet"/>
    <w:basedOn w:val="CFBullet"/>
    <w:uiPriority w:val="80"/>
    <w:rsid w:val="00557656"/>
    <w:pPr>
      <w:spacing w:after="60"/>
    </w:pPr>
    <w:rPr>
      <w:sz w:val="20"/>
      <w:szCs w:val="20"/>
    </w:rPr>
  </w:style>
  <w:style w:type="paragraph" w:customStyle="1" w:styleId="CFBioBullet-Side">
    <w:name w:val="CF Bio Bullet - Side"/>
    <w:basedOn w:val="CFBioBullet"/>
    <w:uiPriority w:val="99"/>
    <w:rsid w:val="00557656"/>
    <w:pPr>
      <w:tabs>
        <w:tab w:val="clear" w:pos="360"/>
        <w:tab w:val="num" w:pos="180"/>
      </w:tabs>
      <w:ind w:left="180" w:hanging="180"/>
    </w:pPr>
    <w:rPr>
      <w:sz w:val="16"/>
    </w:rPr>
  </w:style>
  <w:style w:type="paragraph" w:customStyle="1" w:styleId="CFBullet2">
    <w:name w:val="CF Bullet 2"/>
    <w:basedOn w:val="CFBullet"/>
    <w:link w:val="CFBullet2Char"/>
    <w:uiPriority w:val="9"/>
    <w:qFormat/>
    <w:rsid w:val="00557656"/>
    <w:pPr>
      <w:numPr>
        <w:ilvl w:val="1"/>
      </w:numPr>
    </w:pPr>
  </w:style>
  <w:style w:type="character" w:customStyle="1" w:styleId="CFBullet2Char">
    <w:name w:val="CF Bullet 2 Char"/>
    <w:basedOn w:val="CFBulletChar"/>
    <w:link w:val="CFBullet2"/>
    <w:uiPriority w:val="9"/>
    <w:rsid w:val="00557656"/>
    <w:rPr>
      <w:rFonts w:ascii="Arial" w:hAnsi="Arial"/>
      <w:color w:val="595959" w:themeColor="text1" w:themeTint="A6"/>
      <w:sz w:val="22"/>
      <w:szCs w:val="24"/>
    </w:rPr>
  </w:style>
  <w:style w:type="paragraph" w:customStyle="1" w:styleId="CFBioBullet2">
    <w:name w:val="CF Bio Bullet 2"/>
    <w:basedOn w:val="CFBullet2"/>
    <w:uiPriority w:val="80"/>
    <w:rsid w:val="00557656"/>
    <w:rPr>
      <w:sz w:val="20"/>
    </w:rPr>
  </w:style>
  <w:style w:type="paragraph" w:customStyle="1" w:styleId="CFBioClientList">
    <w:name w:val="CF Bio Client List"/>
    <w:uiPriority w:val="80"/>
    <w:rsid w:val="00557656"/>
    <w:pPr>
      <w:ind w:left="90" w:hanging="90"/>
    </w:pPr>
    <w:rPr>
      <w:rFonts w:ascii="Arial" w:hAnsi="Arial"/>
      <w:color w:val="595959" w:themeColor="text1" w:themeTint="A6"/>
      <w:sz w:val="15"/>
      <w:szCs w:val="15"/>
    </w:rPr>
  </w:style>
  <w:style w:type="paragraph" w:customStyle="1" w:styleId="CFHeading">
    <w:name w:val="CF Heading"/>
    <w:basedOn w:val="Heading2"/>
    <w:next w:val="CFBody"/>
    <w:link w:val="CFHeadingChar"/>
    <w:uiPriority w:val="4"/>
    <w:qFormat/>
    <w:rsid w:val="00557656"/>
    <w:pPr>
      <w:keepNext/>
      <w:keepLines/>
      <w:pBdr>
        <w:top w:val="single" w:sz="4" w:space="1" w:color="005282"/>
        <w:left w:val="single" w:sz="4" w:space="4" w:color="005282"/>
        <w:bottom w:val="single" w:sz="4" w:space="1" w:color="005282"/>
        <w:right w:val="single" w:sz="4" w:space="4" w:color="005282"/>
      </w:pBdr>
      <w:shd w:val="clear" w:color="auto" w:fill="00436C" w:themeFill="text2" w:themeFillTint="E6"/>
      <w:spacing w:before="240" w:after="120"/>
      <w:ind w:left="547" w:hanging="547"/>
    </w:pPr>
    <w:rPr>
      <w:rFonts w:ascii="Arial" w:eastAsia="Times New Roman" w:hAnsi="Arial" w:cs="Arial"/>
      <w:b w:val="0"/>
      <w:bCs w:val="0"/>
      <w:noProof/>
      <w:color w:val="FFFFFF" w:themeColor="background1"/>
      <w:spacing w:val="20"/>
      <w:kern w:val="28"/>
      <w:sz w:val="28"/>
      <w:szCs w:val="22"/>
      <w14:props3d w14:extrusionH="0" w14:contourW="0" w14:prstMaterial="none">
        <w14:contourClr>
          <w14:srgbClr w14:val="002941"/>
        </w14:contourClr>
      </w14:props3d>
    </w:rPr>
  </w:style>
  <w:style w:type="character" w:customStyle="1" w:styleId="CFHeadingChar">
    <w:name w:val="CF Heading Char"/>
    <w:link w:val="CFHeading"/>
    <w:uiPriority w:val="4"/>
    <w:rsid w:val="00557656"/>
    <w:rPr>
      <w:rFonts w:ascii="Arial" w:hAnsi="Arial" w:cs="Arial"/>
      <w:noProof/>
      <w:color w:val="FFFFFF" w:themeColor="background1"/>
      <w:spacing w:val="20"/>
      <w:kern w:val="28"/>
      <w:sz w:val="28"/>
      <w:szCs w:val="22"/>
      <w:shd w:val="clear" w:color="auto" w:fill="00436C" w:themeFill="text2" w:themeFillTint="E6"/>
      <w14:props3d w14:extrusionH="0" w14:contourW="0" w14:prstMaterial="none">
        <w14:contourClr>
          <w14:srgbClr w14:val="002941"/>
        </w14:contourClr>
      </w14:props3d>
    </w:rPr>
  </w:style>
  <w:style w:type="paragraph" w:customStyle="1" w:styleId="CFBioHeading">
    <w:name w:val="CF Bio Heading"/>
    <w:basedOn w:val="CFHeading"/>
    <w:next w:val="CFBody"/>
    <w:uiPriority w:val="79"/>
    <w:qFormat/>
    <w:rsid w:val="00557656"/>
    <w:pPr>
      <w:pageBreakBefore/>
      <w:pBdr>
        <w:top w:val="none" w:sz="0" w:space="0" w:color="auto"/>
        <w:left w:val="none" w:sz="0" w:space="0" w:color="auto"/>
        <w:bottom w:val="none" w:sz="0" w:space="0" w:color="auto"/>
        <w:right w:val="none" w:sz="0" w:space="0" w:color="auto"/>
      </w:pBdr>
      <w:shd w:val="clear" w:color="auto" w:fill="auto"/>
      <w:spacing w:before="0"/>
    </w:pPr>
    <w:rPr>
      <w:b/>
      <w:color w:val="0079C1"/>
      <w:sz w:val="52"/>
      <w:szCs w:val="52"/>
    </w:rPr>
  </w:style>
  <w:style w:type="character" w:customStyle="1" w:styleId="Heading3Char">
    <w:name w:val="Heading 3 Char"/>
    <w:basedOn w:val="DefaultParagraphFont"/>
    <w:link w:val="Heading3"/>
    <w:uiPriority w:val="99"/>
    <w:rsid w:val="00557656"/>
    <w:rPr>
      <w:rFonts w:asciiTheme="majorHAnsi" w:eastAsiaTheme="majorEastAsia" w:hAnsiTheme="majorHAnsi" w:cstheme="majorBidi"/>
      <w:b/>
      <w:bCs/>
      <w:sz w:val="22"/>
      <w:szCs w:val="22"/>
    </w:rPr>
  </w:style>
  <w:style w:type="paragraph" w:customStyle="1" w:styleId="CFSubheading2">
    <w:name w:val="CF Subheading 2"/>
    <w:basedOn w:val="Heading3"/>
    <w:uiPriority w:val="4"/>
    <w:qFormat/>
    <w:rsid w:val="00557656"/>
    <w:pPr>
      <w:spacing w:before="240" w:after="120" w:line="240" w:lineRule="auto"/>
    </w:pPr>
    <w:rPr>
      <w:rFonts w:ascii="Arial" w:hAnsi="Arial"/>
      <w:i/>
      <w:color w:val="595959" w:themeColor="text1" w:themeTint="A6"/>
    </w:rPr>
  </w:style>
  <w:style w:type="paragraph" w:customStyle="1" w:styleId="CFBioJobTitle">
    <w:name w:val="CF Bio Job Title"/>
    <w:basedOn w:val="CFSubheading2"/>
    <w:uiPriority w:val="79"/>
    <w:qFormat/>
    <w:rsid w:val="00557656"/>
    <w:pPr>
      <w:keepNext/>
      <w:keepLines/>
      <w:spacing w:before="120"/>
      <w:ind w:right="2520"/>
    </w:pPr>
  </w:style>
  <w:style w:type="paragraph" w:customStyle="1" w:styleId="CFBioName">
    <w:name w:val="CF Bio Name"/>
    <w:next w:val="CFBioBody"/>
    <w:uiPriority w:val="99"/>
    <w:rsid w:val="00557656"/>
    <w:pPr>
      <w:keepNext/>
      <w:keepLines/>
      <w:pageBreakBefore/>
      <w:spacing w:after="120"/>
      <w:ind w:left="547" w:hanging="547"/>
      <w:outlineLvl w:val="1"/>
    </w:pPr>
    <w:rPr>
      <w:rFonts w:ascii="Arial" w:hAnsi="Arial" w:cs="Arial"/>
      <w:b/>
      <w:noProof/>
      <w:color w:val="0079C1"/>
      <w:spacing w:val="20"/>
      <w:kern w:val="28"/>
      <w:sz w:val="52"/>
      <w:szCs w:val="52"/>
      <w14:props3d w14:extrusionH="0" w14:contourW="0" w14:prstMaterial="none">
        <w14:contourClr>
          <w14:srgbClr w14:val="002941"/>
        </w14:contourClr>
      </w14:props3d>
    </w:rPr>
  </w:style>
  <w:style w:type="paragraph" w:customStyle="1" w:styleId="CFSubheading">
    <w:name w:val="CF Subheading"/>
    <w:link w:val="CFSubheadingChar"/>
    <w:uiPriority w:val="4"/>
    <w:qFormat/>
    <w:rsid w:val="00557656"/>
    <w:pPr>
      <w:keepNext/>
      <w:keepLines/>
      <w:spacing w:before="240" w:after="120"/>
    </w:pPr>
    <w:rPr>
      <w:rFonts w:ascii="Arial" w:hAnsi="Arial" w:cs="Arial"/>
      <w:b/>
      <w:noProof/>
      <w:color w:val="006EB0" w:themeColor="text2" w:themeTint="BF"/>
      <w:sz w:val="24"/>
      <w:szCs w:val="24"/>
    </w:rPr>
  </w:style>
  <w:style w:type="character" w:customStyle="1" w:styleId="CFSubheadingChar">
    <w:name w:val="CF Subheading Char"/>
    <w:link w:val="CFSubheading"/>
    <w:uiPriority w:val="4"/>
    <w:rsid w:val="00557656"/>
    <w:rPr>
      <w:rFonts w:ascii="Arial" w:hAnsi="Arial" w:cs="Arial"/>
      <w:b/>
      <w:noProof/>
      <w:color w:val="006EB0" w:themeColor="text2" w:themeTint="BF"/>
      <w:sz w:val="24"/>
      <w:szCs w:val="24"/>
    </w:rPr>
  </w:style>
  <w:style w:type="paragraph" w:customStyle="1" w:styleId="CFBioSubheading">
    <w:name w:val="CF Bio Subheading"/>
    <w:basedOn w:val="CFSubheading"/>
    <w:uiPriority w:val="80"/>
    <w:rsid w:val="00557656"/>
    <w:pPr>
      <w:spacing w:before="120" w:after="60"/>
    </w:pPr>
    <w:rPr>
      <w:sz w:val="22"/>
    </w:rPr>
  </w:style>
  <w:style w:type="paragraph" w:customStyle="1" w:styleId="CFBody-Table">
    <w:name w:val="CF Body - Table"/>
    <w:basedOn w:val="Normal"/>
    <w:uiPriority w:val="10"/>
    <w:rsid w:val="00557656"/>
    <w:rPr>
      <w:rFonts w:ascii="Arial Narrow" w:hAnsi="Arial Narrow" w:cs="Arial"/>
      <w:color w:val="595959" w:themeColor="text1" w:themeTint="A6"/>
      <w:sz w:val="24"/>
      <w:szCs w:val="20"/>
    </w:rPr>
  </w:style>
  <w:style w:type="paragraph" w:customStyle="1" w:styleId="CFBody-TableIndent0">
    <w:name w:val="CF Body - Table Indent 0"/>
    <w:basedOn w:val="Normal"/>
    <w:uiPriority w:val="99"/>
    <w:rsid w:val="00557656"/>
    <w:rPr>
      <w:rFonts w:ascii="Arial Narrow" w:eastAsia="Times New Roman" w:hAnsi="Arial Narrow" w:cs="Arial"/>
      <w:bCs/>
      <w:color w:val="595959" w:themeColor="text1" w:themeTint="A6"/>
      <w:sz w:val="24"/>
      <w:szCs w:val="20"/>
    </w:rPr>
  </w:style>
  <w:style w:type="paragraph" w:customStyle="1" w:styleId="CFBody-TableIndent1">
    <w:name w:val="CF Body - Table Indent 1"/>
    <w:basedOn w:val="CFBody-Table"/>
    <w:uiPriority w:val="99"/>
    <w:qFormat/>
    <w:rsid w:val="00557656"/>
    <w:pPr>
      <w:ind w:left="270"/>
    </w:pPr>
  </w:style>
  <w:style w:type="paragraph" w:customStyle="1" w:styleId="CFBody-TableIndent2">
    <w:name w:val="CF Body - Table Indent 2"/>
    <w:basedOn w:val="CFBody-TableIndent1"/>
    <w:uiPriority w:val="99"/>
    <w:rsid w:val="00557656"/>
    <w:pPr>
      <w:ind w:left="630"/>
    </w:pPr>
  </w:style>
  <w:style w:type="paragraph" w:customStyle="1" w:styleId="CFBody-TableIndent3">
    <w:name w:val="CF Body - Table Indent 3"/>
    <w:basedOn w:val="CFBody-TableIndent2"/>
    <w:uiPriority w:val="99"/>
    <w:rsid w:val="00557656"/>
    <w:pPr>
      <w:ind w:left="990"/>
    </w:pPr>
  </w:style>
  <w:style w:type="paragraph" w:customStyle="1" w:styleId="CFBody25Indent-Usew-Bullets">
    <w:name w:val="CF Body .25 Indent-Use w-Bullets"/>
    <w:basedOn w:val="CFBody"/>
    <w:uiPriority w:val="6"/>
    <w:rsid w:val="00557656"/>
    <w:pPr>
      <w:keepLines/>
      <w:ind w:left="360"/>
    </w:pPr>
  </w:style>
  <w:style w:type="paragraph" w:customStyle="1" w:styleId="CFBody30Indent-Usein1aicontext">
    <w:name w:val="CF Body .30 Indent-Use in 1.a.i. context"/>
    <w:basedOn w:val="CFBody"/>
    <w:uiPriority w:val="6"/>
    <w:rsid w:val="00557656"/>
    <w:pPr>
      <w:keepLines/>
      <w:ind w:left="432"/>
    </w:pPr>
    <w:rPr>
      <w:szCs w:val="24"/>
    </w:rPr>
  </w:style>
  <w:style w:type="paragraph" w:customStyle="1" w:styleId="CFBody38Indent-Usein1a1context">
    <w:name w:val="CF Body .38 Indent-Use in 1a1 context"/>
    <w:basedOn w:val="CFBody"/>
    <w:uiPriority w:val="99"/>
    <w:qFormat/>
    <w:rsid w:val="00557656"/>
    <w:pPr>
      <w:ind w:left="540"/>
    </w:pPr>
    <w:rPr>
      <w:color w:val="auto"/>
    </w:rPr>
  </w:style>
  <w:style w:type="paragraph" w:customStyle="1" w:styleId="CFBullet-Table">
    <w:name w:val="CF Bullet - Table"/>
    <w:basedOn w:val="CFBullet"/>
    <w:uiPriority w:val="10"/>
    <w:rsid w:val="00557656"/>
    <w:pPr>
      <w:tabs>
        <w:tab w:val="clear" w:pos="360"/>
        <w:tab w:val="num" w:pos="270"/>
      </w:tabs>
      <w:spacing w:before="0" w:after="0"/>
      <w:ind w:left="270" w:hanging="270"/>
    </w:pPr>
    <w:rPr>
      <w:rFonts w:ascii="Arial Narrow" w:eastAsia="Calibri" w:hAnsi="Arial Narrow" w:cs="Arial"/>
      <w:sz w:val="24"/>
      <w:szCs w:val="20"/>
    </w:rPr>
  </w:style>
  <w:style w:type="paragraph" w:customStyle="1" w:styleId="CFBullet-Table2">
    <w:name w:val="CF Bullet - Table 2"/>
    <w:basedOn w:val="CFBullet2"/>
    <w:uiPriority w:val="10"/>
    <w:rsid w:val="00557656"/>
    <w:pPr>
      <w:spacing w:before="0" w:after="0"/>
      <w:ind w:left="572"/>
    </w:pPr>
    <w:rPr>
      <w:rFonts w:ascii="Arial Narrow" w:hAnsi="Arial Narrow"/>
    </w:rPr>
  </w:style>
  <w:style w:type="paragraph" w:customStyle="1" w:styleId="CFBullet3">
    <w:name w:val="CF Bullet 3"/>
    <w:basedOn w:val="CFBullet"/>
    <w:link w:val="CFBullet3Char"/>
    <w:uiPriority w:val="9"/>
    <w:qFormat/>
    <w:rsid w:val="00557656"/>
    <w:pPr>
      <w:numPr>
        <w:ilvl w:val="2"/>
      </w:numPr>
    </w:pPr>
  </w:style>
  <w:style w:type="character" w:customStyle="1" w:styleId="CFBullet3Char">
    <w:name w:val="CF Bullet 3 Char"/>
    <w:basedOn w:val="CFBulletChar"/>
    <w:link w:val="CFBullet3"/>
    <w:uiPriority w:val="9"/>
    <w:rsid w:val="00557656"/>
    <w:rPr>
      <w:rFonts w:ascii="Arial" w:hAnsi="Arial"/>
      <w:color w:val="595959" w:themeColor="text1" w:themeTint="A6"/>
      <w:sz w:val="22"/>
      <w:szCs w:val="24"/>
    </w:rPr>
  </w:style>
  <w:style w:type="paragraph" w:customStyle="1" w:styleId="CFBullet4">
    <w:name w:val="CF Bullet 4"/>
    <w:basedOn w:val="CFBullet3"/>
    <w:link w:val="CFBullet4Char"/>
    <w:uiPriority w:val="9"/>
    <w:rsid w:val="00557656"/>
    <w:pPr>
      <w:numPr>
        <w:ilvl w:val="3"/>
      </w:numPr>
    </w:pPr>
  </w:style>
  <w:style w:type="character" w:customStyle="1" w:styleId="CFBullet4Char">
    <w:name w:val="CF Bullet 4 Char"/>
    <w:basedOn w:val="CFBulletChar"/>
    <w:link w:val="CFBullet4"/>
    <w:uiPriority w:val="9"/>
    <w:rsid w:val="00557656"/>
    <w:rPr>
      <w:rFonts w:ascii="Arial" w:hAnsi="Arial"/>
      <w:color w:val="595959" w:themeColor="text1" w:themeTint="A6"/>
      <w:sz w:val="22"/>
      <w:szCs w:val="24"/>
    </w:rPr>
  </w:style>
  <w:style w:type="paragraph" w:customStyle="1" w:styleId="CFBullet5">
    <w:name w:val="CF Bullet 5"/>
    <w:basedOn w:val="CFBullet"/>
    <w:link w:val="CFBullet5Char"/>
    <w:uiPriority w:val="9"/>
    <w:rsid w:val="00557656"/>
    <w:pPr>
      <w:numPr>
        <w:ilvl w:val="4"/>
      </w:numPr>
    </w:pPr>
  </w:style>
  <w:style w:type="character" w:customStyle="1" w:styleId="CFBullet5Char">
    <w:name w:val="CF Bullet 5 Char"/>
    <w:basedOn w:val="CFBulletChar"/>
    <w:link w:val="CFBullet5"/>
    <w:uiPriority w:val="9"/>
    <w:rsid w:val="00557656"/>
    <w:rPr>
      <w:rFonts w:ascii="Arial" w:hAnsi="Arial"/>
      <w:color w:val="595959" w:themeColor="text1" w:themeTint="A6"/>
      <w:sz w:val="22"/>
      <w:szCs w:val="24"/>
    </w:rPr>
  </w:style>
  <w:style w:type="paragraph" w:customStyle="1" w:styleId="CFBullet6">
    <w:name w:val="CF Bullet 6"/>
    <w:basedOn w:val="CFBullet"/>
    <w:link w:val="CFBullet6Char"/>
    <w:uiPriority w:val="9"/>
    <w:rsid w:val="00557656"/>
    <w:pPr>
      <w:numPr>
        <w:ilvl w:val="5"/>
      </w:numPr>
    </w:pPr>
  </w:style>
  <w:style w:type="character" w:customStyle="1" w:styleId="CFBullet6Char">
    <w:name w:val="CF Bullet 6 Char"/>
    <w:basedOn w:val="CFBulletChar"/>
    <w:link w:val="CFBullet6"/>
    <w:uiPriority w:val="9"/>
    <w:rsid w:val="00557656"/>
    <w:rPr>
      <w:rFonts w:ascii="Arial" w:hAnsi="Arial"/>
      <w:color w:val="595959" w:themeColor="text1" w:themeTint="A6"/>
      <w:sz w:val="22"/>
      <w:szCs w:val="24"/>
    </w:rPr>
  </w:style>
  <w:style w:type="paragraph" w:customStyle="1" w:styleId="CFBullet7">
    <w:name w:val="CF Bullet 7"/>
    <w:basedOn w:val="CFBullet6"/>
    <w:link w:val="CFBullet7Char"/>
    <w:uiPriority w:val="9"/>
    <w:rsid w:val="00557656"/>
    <w:pPr>
      <w:numPr>
        <w:ilvl w:val="6"/>
      </w:numPr>
    </w:pPr>
  </w:style>
  <w:style w:type="character" w:customStyle="1" w:styleId="CFBullet7Char">
    <w:name w:val="CF Bullet 7 Char"/>
    <w:basedOn w:val="CFBulletChar"/>
    <w:link w:val="CFBullet7"/>
    <w:uiPriority w:val="9"/>
    <w:rsid w:val="00557656"/>
    <w:rPr>
      <w:rFonts w:ascii="Arial" w:hAnsi="Arial"/>
      <w:color w:val="595959" w:themeColor="text1" w:themeTint="A6"/>
      <w:sz w:val="22"/>
      <w:szCs w:val="24"/>
    </w:rPr>
  </w:style>
  <w:style w:type="paragraph" w:customStyle="1" w:styleId="CFBullet8">
    <w:name w:val="CF Bullet 8"/>
    <w:basedOn w:val="CFBullet7"/>
    <w:link w:val="CFBullet8Char"/>
    <w:uiPriority w:val="9"/>
    <w:rsid w:val="00557656"/>
    <w:pPr>
      <w:numPr>
        <w:ilvl w:val="7"/>
      </w:numPr>
    </w:pPr>
  </w:style>
  <w:style w:type="character" w:customStyle="1" w:styleId="CFBullet8Char">
    <w:name w:val="CF Bullet 8 Char"/>
    <w:basedOn w:val="CFBulletChar"/>
    <w:link w:val="CFBullet8"/>
    <w:uiPriority w:val="9"/>
    <w:rsid w:val="00557656"/>
    <w:rPr>
      <w:rFonts w:ascii="Arial" w:hAnsi="Arial"/>
      <w:color w:val="595959" w:themeColor="text1" w:themeTint="A6"/>
      <w:sz w:val="22"/>
      <w:szCs w:val="24"/>
    </w:rPr>
  </w:style>
  <w:style w:type="paragraph" w:customStyle="1" w:styleId="CFBullet9">
    <w:name w:val="CF Bullet 9"/>
    <w:basedOn w:val="CFBullet"/>
    <w:link w:val="CFBullet9Char"/>
    <w:uiPriority w:val="9"/>
    <w:rsid w:val="00557656"/>
    <w:pPr>
      <w:numPr>
        <w:ilvl w:val="8"/>
      </w:numPr>
    </w:pPr>
  </w:style>
  <w:style w:type="character" w:customStyle="1" w:styleId="CFBullet9Char">
    <w:name w:val="CF Bullet 9 Char"/>
    <w:basedOn w:val="CFBulletChar"/>
    <w:link w:val="CFBullet9"/>
    <w:uiPriority w:val="9"/>
    <w:rsid w:val="00557656"/>
    <w:rPr>
      <w:rFonts w:ascii="Arial" w:hAnsi="Arial"/>
      <w:color w:val="595959" w:themeColor="text1" w:themeTint="A6"/>
      <w:sz w:val="22"/>
      <w:szCs w:val="24"/>
    </w:rPr>
  </w:style>
  <w:style w:type="paragraph" w:customStyle="1" w:styleId="CFBullets">
    <w:name w:val="CF Bullets"/>
    <w:basedOn w:val="CFBody"/>
    <w:link w:val="CFBulletsChar"/>
    <w:uiPriority w:val="9"/>
    <w:qFormat/>
    <w:rsid w:val="00557656"/>
    <w:pPr>
      <w:tabs>
        <w:tab w:val="right" w:pos="9360"/>
      </w:tabs>
      <w:contextualSpacing/>
    </w:pPr>
    <w:rPr>
      <w:szCs w:val="24"/>
    </w:rPr>
  </w:style>
  <w:style w:type="character" w:customStyle="1" w:styleId="CFBulletsChar">
    <w:name w:val="CF Bullets Char"/>
    <w:link w:val="CFBullets"/>
    <w:uiPriority w:val="9"/>
    <w:rsid w:val="00557656"/>
    <w:rPr>
      <w:rFonts w:ascii="Arial" w:hAnsi="Arial"/>
      <w:color w:val="595959" w:themeColor="text1" w:themeTint="A6"/>
      <w:sz w:val="22"/>
      <w:szCs w:val="24"/>
    </w:rPr>
  </w:style>
  <w:style w:type="paragraph" w:customStyle="1" w:styleId="CFBulletstabforlevels-oruseformatpainter">
    <w:name w:val="CF Bullets (tab for levels - or use format painter)"/>
    <w:basedOn w:val="Normal"/>
    <w:uiPriority w:val="31"/>
    <w:rsid w:val="00557656"/>
    <w:pPr>
      <w:tabs>
        <w:tab w:val="right" w:pos="9360"/>
      </w:tabs>
      <w:spacing w:before="120"/>
      <w:ind w:left="360" w:hanging="360"/>
    </w:pPr>
    <w:rPr>
      <w:rFonts w:ascii="Arial" w:eastAsia="Times New Roman" w:hAnsi="Arial" w:cs="Times New Roman"/>
      <w:color w:val="595959" w:themeColor="text1" w:themeTint="A6"/>
      <w:szCs w:val="24"/>
    </w:rPr>
  </w:style>
  <w:style w:type="paragraph" w:customStyle="1" w:styleId="CFChecklist">
    <w:name w:val="CF Checklist"/>
    <w:basedOn w:val="CFBody"/>
    <w:uiPriority w:val="11"/>
    <w:rsid w:val="00557656"/>
    <w:rPr>
      <w:b/>
      <w:color w:val="006EB0" w:themeColor="text2" w:themeTint="BF"/>
      <w:sz w:val="24"/>
      <w:szCs w:val="24"/>
    </w:rPr>
  </w:style>
  <w:style w:type="paragraph" w:customStyle="1" w:styleId="CFChecklist2">
    <w:name w:val="CF Checklist 2"/>
    <w:basedOn w:val="CFChecklist"/>
    <w:uiPriority w:val="12"/>
    <w:rsid w:val="00557656"/>
    <w:rPr>
      <w:b w:val="0"/>
      <w:color w:val="000000" w:themeColor="text1"/>
      <w14:textFill>
        <w14:solidFill>
          <w14:schemeClr w14:val="tx1">
            <w14:lumMod w14:val="65000"/>
            <w14:lumOff w14:val="35000"/>
            <w14:lumMod w14:val="75000"/>
            <w14:lumOff w14:val="25000"/>
          </w14:schemeClr>
        </w14:solidFill>
      </w14:textFill>
    </w:rPr>
  </w:style>
  <w:style w:type="paragraph" w:customStyle="1" w:styleId="CFClientList">
    <w:name w:val="CF Client List"/>
    <w:uiPriority w:val="99"/>
    <w:rsid w:val="00557656"/>
    <w:pPr>
      <w:ind w:left="180" w:hanging="180"/>
    </w:pPr>
    <w:rPr>
      <w:rFonts w:ascii="Arial Narrow" w:hAnsi="Arial Narrow" w:cs="Arial"/>
      <w:sz w:val="14"/>
      <w:szCs w:val="14"/>
    </w:rPr>
  </w:style>
  <w:style w:type="paragraph" w:customStyle="1" w:styleId="CFClientListHeading">
    <w:name w:val="CF Client List Heading"/>
    <w:uiPriority w:val="99"/>
    <w:rsid w:val="00557656"/>
    <w:pPr>
      <w:spacing w:before="40"/>
    </w:pPr>
    <w:rPr>
      <w:rFonts w:ascii="Arial" w:hAnsi="Arial" w:cs="Tahoma"/>
      <w:b/>
      <w:i/>
      <w:color w:val="006EB0" w:themeColor="text2" w:themeTint="BF"/>
      <w:sz w:val="14"/>
      <w:szCs w:val="14"/>
    </w:rPr>
  </w:style>
  <w:style w:type="paragraph" w:customStyle="1" w:styleId="CFSubheading3">
    <w:name w:val="CF Subheading 3"/>
    <w:basedOn w:val="CFBody"/>
    <w:next w:val="CFBody"/>
    <w:uiPriority w:val="4"/>
    <w:qFormat/>
    <w:rsid w:val="00557656"/>
    <w:pPr>
      <w:keepLines/>
      <w:contextualSpacing/>
    </w:pPr>
    <w:rPr>
      <w:b/>
      <w:sz w:val="20"/>
      <w:szCs w:val="24"/>
    </w:rPr>
  </w:style>
  <w:style w:type="paragraph" w:customStyle="1" w:styleId="CFClientListSuperheading">
    <w:name w:val="CF Client List Superheading"/>
    <w:basedOn w:val="CFSubheading3"/>
    <w:uiPriority w:val="99"/>
    <w:rsid w:val="00557656"/>
    <w:pPr>
      <w:spacing w:after="60"/>
    </w:pPr>
    <w:rPr>
      <w:color w:val="auto"/>
      <w:sz w:val="18"/>
    </w:rPr>
  </w:style>
  <w:style w:type="paragraph" w:customStyle="1" w:styleId="CFCoName">
    <w:name w:val="CF Co. Name"/>
    <w:basedOn w:val="CFBody"/>
    <w:next w:val="CFBody"/>
    <w:link w:val="CFCoNameChar"/>
    <w:uiPriority w:val="32"/>
    <w:qFormat/>
    <w:rsid w:val="00557656"/>
    <w:rPr>
      <w:rFonts w:ascii="Arial Narrow" w:hAnsi="Arial Narrow"/>
      <w:i/>
      <w:smallCaps/>
      <w:sz w:val="24"/>
      <w:szCs w:val="24"/>
    </w:rPr>
  </w:style>
  <w:style w:type="character" w:customStyle="1" w:styleId="CFCoNameChar">
    <w:name w:val="CF Co. Name Char"/>
    <w:link w:val="CFCoName"/>
    <w:uiPriority w:val="32"/>
    <w:rsid w:val="00557656"/>
    <w:rPr>
      <w:rFonts w:ascii="Arial Narrow" w:hAnsi="Arial Narrow"/>
      <w:i/>
      <w:smallCaps/>
      <w:color w:val="595959" w:themeColor="text1" w:themeTint="A6"/>
      <w:sz w:val="24"/>
      <w:szCs w:val="24"/>
    </w:rPr>
  </w:style>
  <w:style w:type="character" w:customStyle="1" w:styleId="CFCoName-Footer">
    <w:name w:val="CF Co. Name - Footer"/>
    <w:basedOn w:val="CFCoNameChar"/>
    <w:uiPriority w:val="32"/>
    <w:rsid w:val="00557656"/>
    <w:rPr>
      <w:rFonts w:ascii="Arial Narrow" w:eastAsia="Times New Roman" w:hAnsi="Arial Narrow" w:cs="Times New Roman"/>
      <w:i/>
      <w:smallCaps/>
      <w:color w:val="003D96"/>
      <w:sz w:val="24"/>
      <w:szCs w:val="24"/>
    </w:rPr>
  </w:style>
  <w:style w:type="character" w:customStyle="1" w:styleId="CFCoName-Heading">
    <w:name w:val="CF Co. Name - Heading"/>
    <w:basedOn w:val="DefaultParagraphFont"/>
    <w:uiPriority w:val="32"/>
    <w:rsid w:val="00557656"/>
    <w:rPr>
      <w:rFonts w:ascii="Arial Narrow" w:eastAsiaTheme="minorHAnsi" w:hAnsi="Arial Narrow"/>
      <w:i/>
      <w:smallCaps/>
      <w:color w:val="595959" w:themeColor="text1" w:themeTint="A6"/>
    </w:rPr>
  </w:style>
  <w:style w:type="character" w:customStyle="1" w:styleId="CFCoName-SectionBrkIntro">
    <w:name w:val="CF Co. Name - Section Brk Intro"/>
    <w:basedOn w:val="DefaultParagraphFont"/>
    <w:uiPriority w:val="32"/>
    <w:rsid w:val="00557656"/>
    <w:rPr>
      <w:rFonts w:ascii="Arial Narrow" w:hAnsi="Arial Narrow"/>
      <w:i/>
      <w:smallCaps/>
      <w:color w:val="595959" w:themeColor="text1" w:themeTint="A6"/>
    </w:rPr>
  </w:style>
  <w:style w:type="paragraph" w:customStyle="1" w:styleId="CFContractSignatureLines2col">
    <w:name w:val="CF Contract Signature Lines (2 col)"/>
    <w:uiPriority w:val="99"/>
    <w:rsid w:val="00557656"/>
    <w:pPr>
      <w:tabs>
        <w:tab w:val="right" w:pos="4320"/>
        <w:tab w:val="left" w:pos="4680"/>
        <w:tab w:val="right" w:pos="9360"/>
      </w:tabs>
    </w:pPr>
    <w:rPr>
      <w:rFonts w:ascii="Tahoma" w:hAnsi="Tahoma" w:cs="Tahoma"/>
      <w:b/>
      <w:sz w:val="22"/>
      <w:szCs w:val="24"/>
      <w:u w:val="single"/>
    </w:rPr>
  </w:style>
  <w:style w:type="paragraph" w:customStyle="1" w:styleId="CFCoverDocType">
    <w:name w:val="CF Cover Doc Type"/>
    <w:next w:val="Normal"/>
    <w:uiPriority w:val="99"/>
    <w:rsid w:val="00557656"/>
    <w:pPr>
      <w:spacing w:after="120"/>
      <w:ind w:right="2592"/>
    </w:pPr>
    <w:rPr>
      <w:rFonts w:ascii="Arial" w:eastAsia="Calibri" w:hAnsi="Arial" w:cs="Arial"/>
      <w:i/>
      <w:noProof/>
      <w:color w:val="808080" w:themeColor="background1" w:themeShade="80"/>
      <w:sz w:val="32"/>
      <w:szCs w:val="32"/>
    </w:rPr>
  </w:style>
  <w:style w:type="paragraph" w:customStyle="1" w:styleId="CFCoverDate">
    <w:name w:val="CF Cover Date"/>
    <w:basedOn w:val="CFCoverDocType"/>
    <w:uiPriority w:val="99"/>
    <w:rsid w:val="00557656"/>
    <w:pPr>
      <w:spacing w:before="720"/>
      <w:contextualSpacing/>
    </w:pPr>
  </w:style>
  <w:style w:type="paragraph" w:customStyle="1" w:styleId="CFCoverDocTitle">
    <w:name w:val="CF Cover Doc Title"/>
    <w:basedOn w:val="Normal"/>
    <w:next w:val="CFCoverDate"/>
    <w:uiPriority w:val="99"/>
    <w:rsid w:val="00557656"/>
    <w:pPr>
      <w:ind w:right="2592"/>
    </w:pPr>
    <w:rPr>
      <w:rFonts w:ascii="Arial" w:hAnsi="Arial" w:cs="Arial"/>
      <w:b/>
      <w:color w:val="595959" w:themeColor="text1" w:themeTint="A6"/>
      <w:sz w:val="56"/>
      <w:szCs w:val="56"/>
    </w:rPr>
  </w:style>
  <w:style w:type="paragraph" w:customStyle="1" w:styleId="CFSectionBreakClientProjName">
    <w:name w:val="CF Section Break Client/Proj Name"/>
    <w:next w:val="Normal"/>
    <w:uiPriority w:val="68"/>
    <w:rsid w:val="00557656"/>
    <w:pPr>
      <w:spacing w:after="120"/>
    </w:pPr>
    <w:rPr>
      <w:rFonts w:ascii="Arial" w:eastAsia="Calibri" w:hAnsi="Arial" w:cs="Arial"/>
      <w:i/>
      <w:noProof/>
      <w:color w:val="808080" w:themeColor="background1" w:themeShade="80"/>
      <w:sz w:val="32"/>
      <w:szCs w:val="32"/>
    </w:rPr>
  </w:style>
  <w:style w:type="paragraph" w:customStyle="1" w:styleId="CFDate">
    <w:name w:val="CF Date"/>
    <w:basedOn w:val="CFBody"/>
    <w:next w:val="CFBody"/>
    <w:uiPriority w:val="24"/>
    <w:qFormat/>
    <w:rsid w:val="00557656"/>
    <w:pPr>
      <w:contextualSpacing/>
      <w:jc w:val="right"/>
    </w:pPr>
    <w:rPr>
      <w:rFonts w:cs="Arial"/>
      <w:szCs w:val="20"/>
    </w:rPr>
  </w:style>
  <w:style w:type="paragraph" w:customStyle="1" w:styleId="CFEmail">
    <w:name w:val="CF Email"/>
    <w:basedOn w:val="CFBody"/>
    <w:next w:val="CFBody"/>
    <w:link w:val="CFEmailChar"/>
    <w:uiPriority w:val="31"/>
    <w:qFormat/>
    <w:rsid w:val="00557656"/>
    <w:pPr>
      <w:spacing w:before="0"/>
      <w:jc w:val="right"/>
    </w:pPr>
    <w:rPr>
      <w:color w:val="00436C" w:themeColor="text2" w:themeTint="E6"/>
      <w:szCs w:val="24"/>
    </w:rPr>
  </w:style>
  <w:style w:type="character" w:customStyle="1" w:styleId="CFEmailChar">
    <w:name w:val="CF Email Char"/>
    <w:link w:val="CFEmail"/>
    <w:uiPriority w:val="31"/>
    <w:rsid w:val="00557656"/>
    <w:rPr>
      <w:rFonts w:ascii="Arial" w:hAnsi="Arial"/>
      <w:color w:val="00436C" w:themeColor="text2" w:themeTint="E6"/>
      <w:sz w:val="22"/>
      <w:szCs w:val="24"/>
    </w:rPr>
  </w:style>
  <w:style w:type="character" w:customStyle="1" w:styleId="CFEmphasisinBody">
    <w:name w:val="CF Emphasis in Body"/>
    <w:basedOn w:val="DefaultParagraphFont"/>
    <w:uiPriority w:val="31"/>
    <w:qFormat/>
    <w:rsid w:val="00557656"/>
    <w:rPr>
      <w:b/>
      <w:color w:val="006EB0" w:themeColor="text2" w:themeTint="BF"/>
    </w:rPr>
  </w:style>
  <w:style w:type="paragraph" w:customStyle="1" w:styleId="CFFooter-Letterhead1stPg">
    <w:name w:val="CF Footer - Letterhead 1st Pg"/>
    <w:next w:val="CFBody"/>
    <w:link w:val="CFFooter-Letterhead1stPgChar"/>
    <w:uiPriority w:val="99"/>
    <w:rsid w:val="00557656"/>
    <w:pPr>
      <w:tabs>
        <w:tab w:val="center" w:pos="4680"/>
      </w:tabs>
      <w:spacing w:before="60"/>
    </w:pPr>
    <w:rPr>
      <w:rFonts w:ascii="Calibri" w:eastAsia="Calibri" w:hAnsi="Calibri" w:cs="Calibri"/>
      <w:smallCaps/>
      <w:color w:val="003D96"/>
      <w:szCs w:val="22"/>
    </w:rPr>
  </w:style>
  <w:style w:type="character" w:customStyle="1" w:styleId="CFFooter-Letterhead1stPgChar">
    <w:name w:val="CF Footer - Letterhead 1st Pg Char"/>
    <w:basedOn w:val="DefaultParagraphFont"/>
    <w:link w:val="CFFooter-Letterhead1stPg"/>
    <w:uiPriority w:val="99"/>
    <w:rsid w:val="00557656"/>
    <w:rPr>
      <w:rFonts w:ascii="Calibri" w:eastAsia="Calibri" w:hAnsi="Calibri" w:cs="Calibri"/>
      <w:smallCaps/>
      <w:color w:val="003D96"/>
      <w:szCs w:val="22"/>
    </w:rPr>
  </w:style>
  <w:style w:type="paragraph" w:customStyle="1" w:styleId="CFFooter-Ltrhd1stPgLandscape">
    <w:name w:val="CF Footer - Ltrhd 1st Pg Landscape"/>
    <w:basedOn w:val="CFFooter-Letterhead1stPg"/>
    <w:uiPriority w:val="99"/>
    <w:rsid w:val="00557656"/>
    <w:pPr>
      <w:tabs>
        <w:tab w:val="clear" w:pos="4680"/>
        <w:tab w:val="center" w:pos="7200"/>
      </w:tabs>
    </w:pPr>
  </w:style>
  <w:style w:type="paragraph" w:customStyle="1" w:styleId="CFHeaderClientName">
    <w:name w:val="CF Header Client Name"/>
    <w:basedOn w:val="Normal"/>
    <w:uiPriority w:val="99"/>
    <w:rsid w:val="00557656"/>
    <w:pPr>
      <w:tabs>
        <w:tab w:val="right" w:pos="14400"/>
      </w:tabs>
      <w:spacing w:before="120"/>
    </w:pPr>
    <w:rPr>
      <w:rFonts w:ascii="Arial Narrow" w:hAnsi="Arial Narrow"/>
      <w:i/>
      <w:noProof/>
      <w:color w:val="808080" w:themeColor="background1" w:themeShade="80"/>
      <w:szCs w:val="18"/>
    </w:rPr>
  </w:style>
  <w:style w:type="paragraph" w:customStyle="1" w:styleId="CFHeaderClientName-Logo-Landscape">
    <w:name w:val="CF Header Client Name-Logo-Landscape"/>
    <w:basedOn w:val="Normal"/>
    <w:uiPriority w:val="99"/>
    <w:rsid w:val="00557656"/>
    <w:pPr>
      <w:tabs>
        <w:tab w:val="center" w:pos="7200"/>
        <w:tab w:val="right" w:pos="13500"/>
      </w:tabs>
      <w:spacing w:before="120"/>
    </w:pPr>
    <w:rPr>
      <w:rFonts w:ascii="Arial Narrow" w:hAnsi="Arial Narrow"/>
      <w:i/>
      <w:noProof/>
      <w:color w:val="808080" w:themeColor="background1" w:themeShade="80"/>
      <w:szCs w:val="18"/>
    </w:rPr>
  </w:style>
  <w:style w:type="paragraph" w:customStyle="1" w:styleId="CFHeaderClientName-Landscape">
    <w:name w:val="CF Header Client Name-Landscape"/>
    <w:basedOn w:val="CFHeaderClientName-Logo-Landscape"/>
    <w:uiPriority w:val="99"/>
    <w:rsid w:val="00557656"/>
    <w:pPr>
      <w:tabs>
        <w:tab w:val="clear" w:pos="13500"/>
        <w:tab w:val="right" w:pos="14400"/>
      </w:tabs>
    </w:pPr>
  </w:style>
  <w:style w:type="paragraph" w:customStyle="1" w:styleId="CFHeaderClientName-Logo">
    <w:name w:val="CF Header Client Name-Logo"/>
    <w:basedOn w:val="CFHeaderClientName"/>
    <w:uiPriority w:val="99"/>
    <w:rsid w:val="00557656"/>
    <w:pPr>
      <w:tabs>
        <w:tab w:val="right" w:pos="8460"/>
      </w:tabs>
    </w:pPr>
  </w:style>
  <w:style w:type="paragraph" w:customStyle="1" w:styleId="CFHeaderClientName-Logo-Tabloid">
    <w:name w:val="CF Header Client Name-Logo-Tabloid"/>
    <w:basedOn w:val="CFHeaderClientName-Logo-Landscape"/>
    <w:uiPriority w:val="99"/>
    <w:rsid w:val="00557656"/>
    <w:pPr>
      <w:tabs>
        <w:tab w:val="clear" w:pos="7200"/>
        <w:tab w:val="clear" w:pos="13500"/>
        <w:tab w:val="right" w:pos="21510"/>
      </w:tabs>
    </w:pPr>
  </w:style>
  <w:style w:type="paragraph" w:customStyle="1" w:styleId="CFHeaderClientName-SxnBrkPg">
    <w:name w:val="CF Header Client Name-Sxn Brk Pg"/>
    <w:basedOn w:val="CFHeaderClientName"/>
    <w:uiPriority w:val="99"/>
    <w:rsid w:val="00557656"/>
    <w:pPr>
      <w:tabs>
        <w:tab w:val="right" w:pos="6480"/>
      </w:tabs>
    </w:pPr>
  </w:style>
  <w:style w:type="paragraph" w:customStyle="1" w:styleId="CFHeaderClientname-SxnBrkPg-Landscape">
    <w:name w:val="CF Header Client name-Sxn Brk Pg-Landscape"/>
    <w:basedOn w:val="Normal"/>
    <w:uiPriority w:val="99"/>
    <w:rsid w:val="00557656"/>
    <w:pPr>
      <w:tabs>
        <w:tab w:val="center" w:pos="7200"/>
        <w:tab w:val="right" w:pos="13500"/>
      </w:tabs>
      <w:spacing w:before="120"/>
    </w:pPr>
    <w:rPr>
      <w:rFonts w:ascii="Arial Narrow" w:hAnsi="Arial Narrow"/>
      <w:i/>
      <w:noProof/>
      <w:color w:val="808080" w:themeColor="background1" w:themeShade="80"/>
      <w:szCs w:val="18"/>
    </w:rPr>
  </w:style>
  <w:style w:type="paragraph" w:customStyle="1" w:styleId="CFHeaderProjName">
    <w:name w:val="CF Header Proj Name"/>
    <w:basedOn w:val="CFBody"/>
    <w:uiPriority w:val="99"/>
    <w:rsid w:val="00557656"/>
    <w:pPr>
      <w:tabs>
        <w:tab w:val="right" w:pos="9360"/>
        <w:tab w:val="right" w:pos="14400"/>
      </w:tabs>
    </w:pPr>
    <w:rPr>
      <w:rFonts w:cs="Arial"/>
      <w:b/>
      <w:noProof/>
      <w:color w:val="006EB0" w:themeColor="text2" w:themeTint="BF"/>
      <w:sz w:val="18"/>
    </w:rPr>
  </w:style>
  <w:style w:type="paragraph" w:customStyle="1" w:styleId="CFHeaderProjName-Logo-Landscape">
    <w:name w:val="CF Header Proj Name-Logo-Landscape"/>
    <w:basedOn w:val="Normal"/>
    <w:uiPriority w:val="99"/>
    <w:rsid w:val="00557656"/>
    <w:pPr>
      <w:tabs>
        <w:tab w:val="center" w:pos="7200"/>
        <w:tab w:val="right" w:pos="13500"/>
      </w:tabs>
      <w:spacing w:before="120"/>
    </w:pPr>
    <w:rPr>
      <w:rFonts w:ascii="Arial" w:hAnsi="Arial" w:cs="Arial"/>
      <w:b/>
      <w:noProof/>
      <w:color w:val="006EB0" w:themeColor="text2" w:themeTint="BF"/>
      <w:sz w:val="18"/>
    </w:rPr>
  </w:style>
  <w:style w:type="paragraph" w:customStyle="1" w:styleId="CFHeaderProjName-Landscape">
    <w:name w:val="CF Header Proj Name-Landscape"/>
    <w:basedOn w:val="CFHeaderProjName-Logo-Landscape"/>
    <w:uiPriority w:val="99"/>
    <w:rsid w:val="00557656"/>
    <w:pPr>
      <w:tabs>
        <w:tab w:val="clear" w:pos="13500"/>
        <w:tab w:val="right" w:pos="14400"/>
      </w:tabs>
    </w:pPr>
  </w:style>
  <w:style w:type="paragraph" w:customStyle="1" w:styleId="CFHeaderProjName-Logo">
    <w:name w:val="CF Header Proj Name-Logo"/>
    <w:basedOn w:val="CFHeaderProjName"/>
    <w:uiPriority w:val="99"/>
    <w:rsid w:val="00557656"/>
    <w:pPr>
      <w:tabs>
        <w:tab w:val="right" w:pos="8460"/>
      </w:tabs>
    </w:pPr>
  </w:style>
  <w:style w:type="paragraph" w:customStyle="1" w:styleId="CFHeaderProjName-Logo-Tabloid">
    <w:name w:val="CF Header Proj Name-Logo-Tabloid"/>
    <w:basedOn w:val="CFHeaderProjName-Logo-Landscape"/>
    <w:uiPriority w:val="99"/>
    <w:rsid w:val="00557656"/>
    <w:pPr>
      <w:tabs>
        <w:tab w:val="clear" w:pos="7200"/>
        <w:tab w:val="clear" w:pos="13500"/>
        <w:tab w:val="right" w:pos="21510"/>
      </w:tabs>
    </w:pPr>
  </w:style>
  <w:style w:type="paragraph" w:customStyle="1" w:styleId="CFHeaderProjName-SxnBrkPg">
    <w:name w:val="CF Header Proj Name-Sxn Brk Pg"/>
    <w:basedOn w:val="CFHeaderProjName"/>
    <w:uiPriority w:val="99"/>
    <w:rsid w:val="00557656"/>
    <w:pPr>
      <w:tabs>
        <w:tab w:val="right" w:pos="6480"/>
      </w:tabs>
    </w:pPr>
  </w:style>
  <w:style w:type="paragraph" w:customStyle="1" w:styleId="CFHeaderProjName-SxnBrkPg-Landscape">
    <w:name w:val="CF Header Proj Name-Sxn Brk Pg-Landscape"/>
    <w:basedOn w:val="Normal"/>
    <w:uiPriority w:val="99"/>
    <w:rsid w:val="00557656"/>
    <w:pPr>
      <w:tabs>
        <w:tab w:val="center" w:pos="7200"/>
        <w:tab w:val="right" w:pos="13500"/>
      </w:tabs>
      <w:spacing w:before="120"/>
    </w:pPr>
    <w:rPr>
      <w:rFonts w:cs="Arial"/>
      <w:b/>
      <w:noProof/>
      <w:color w:val="006EB0" w:themeColor="text2" w:themeTint="BF"/>
      <w:sz w:val="18"/>
    </w:rPr>
  </w:style>
  <w:style w:type="paragraph" w:customStyle="1" w:styleId="CFHeaderProjectName-Logo">
    <w:name w:val="CF Header Project Name-Logo"/>
    <w:basedOn w:val="CFHeaderProjName"/>
    <w:uiPriority w:val="99"/>
    <w:rsid w:val="00557656"/>
    <w:pPr>
      <w:tabs>
        <w:tab w:val="right" w:pos="8460"/>
      </w:tabs>
    </w:pPr>
  </w:style>
  <w:style w:type="paragraph" w:customStyle="1" w:styleId="CFHeaderSlogan">
    <w:name w:val="CF Header Slogan"/>
    <w:uiPriority w:val="99"/>
    <w:rsid w:val="00557656"/>
    <w:pPr>
      <w:tabs>
        <w:tab w:val="right" w:pos="13680"/>
      </w:tabs>
      <w:spacing w:before="240"/>
      <w:jc w:val="right"/>
    </w:pPr>
    <w:rPr>
      <w:rFonts w:asciiTheme="minorHAnsi" w:eastAsia="Calibri" w:hAnsiTheme="minorHAnsi" w:cs="Arial"/>
      <w:b/>
      <w:color w:val="595959" w:themeColor="text1" w:themeTint="A6"/>
      <w:sz w:val="18"/>
      <w:szCs w:val="22"/>
    </w:rPr>
  </w:style>
  <w:style w:type="paragraph" w:customStyle="1" w:styleId="CFHyperlink">
    <w:name w:val="CF Hyperlink"/>
    <w:basedOn w:val="CFBody25Indent-Usew-Bullets"/>
    <w:rsid w:val="00557656"/>
    <w:pPr>
      <w:ind w:left="720"/>
    </w:pPr>
    <w:rPr>
      <w:rFonts w:cs="Arial"/>
    </w:rPr>
  </w:style>
  <w:style w:type="character" w:customStyle="1" w:styleId="CFImageCaption">
    <w:name w:val="CF Image Caption"/>
    <w:uiPriority w:val="99"/>
    <w:rsid w:val="00557656"/>
    <w:rPr>
      <w:rFonts w:ascii="Arial" w:hAnsi="Arial" w:cs="Arial"/>
      <w:color w:val="00436C" w:themeColor="text2" w:themeTint="E6"/>
      <w:kern w:val="24"/>
      <w:sz w:val="20"/>
      <w:szCs w:val="20"/>
    </w:rPr>
  </w:style>
  <w:style w:type="character" w:customStyle="1" w:styleId="CFImageCaption-BOLD">
    <w:name w:val="CF Image Caption-BOLD"/>
    <w:basedOn w:val="DefaultParagraphFont"/>
    <w:uiPriority w:val="99"/>
    <w:rsid w:val="00557656"/>
    <w:rPr>
      <w:rFonts w:ascii="Arial" w:hAnsi="Arial" w:cs="Arial"/>
      <w:b/>
      <w:color w:val="00436C" w:themeColor="text2" w:themeTint="E6"/>
      <w:kern w:val="24"/>
      <w:sz w:val="20"/>
      <w:szCs w:val="20"/>
    </w:rPr>
  </w:style>
  <w:style w:type="paragraph" w:customStyle="1" w:styleId="CFTableColHeading">
    <w:name w:val="CF Table Col Heading"/>
    <w:basedOn w:val="Normal"/>
    <w:uiPriority w:val="10"/>
    <w:rsid w:val="00557656"/>
    <w:pPr>
      <w:jc w:val="center"/>
    </w:pPr>
    <w:rPr>
      <w:rFonts w:ascii="Arial" w:eastAsia="Times New Roman" w:hAnsi="Arial" w:cs="Arial"/>
      <w:b/>
      <w:bCs/>
      <w:color w:val="FFFFFF"/>
      <w:sz w:val="24"/>
    </w:rPr>
  </w:style>
  <w:style w:type="paragraph" w:customStyle="1" w:styleId="CFInitSummaryTableHeading">
    <w:name w:val="CF Init Summary Table Heading"/>
    <w:basedOn w:val="CFTableColHeading"/>
    <w:uiPriority w:val="4"/>
    <w:rsid w:val="00557656"/>
    <w:pPr>
      <w:keepNext/>
      <w:keepLines/>
    </w:pPr>
    <w:rPr>
      <w:sz w:val="28"/>
      <w:szCs w:val="28"/>
    </w:rPr>
  </w:style>
  <w:style w:type="paragraph" w:customStyle="1" w:styleId="CFInitSummaryDescHeading">
    <w:name w:val="CF Init Summary Desc Heading"/>
    <w:basedOn w:val="CFInitSummaryTableHeading"/>
    <w:uiPriority w:val="4"/>
    <w:rsid w:val="00557656"/>
  </w:style>
  <w:style w:type="paragraph" w:customStyle="1" w:styleId="CFInitSummaryHeading">
    <w:name w:val="CF Init Summary Heading"/>
    <w:basedOn w:val="Normal"/>
    <w:uiPriority w:val="4"/>
    <w:rsid w:val="00557656"/>
    <w:pPr>
      <w:keepNext/>
      <w:keepLines/>
      <w:pBdr>
        <w:top w:val="single" w:sz="4" w:space="2" w:color="65291F" w:shadow="1"/>
        <w:left w:val="single" w:sz="4" w:space="4" w:color="65291F" w:shadow="1"/>
        <w:bottom w:val="single" w:sz="4" w:space="0" w:color="65291F" w:shadow="1"/>
        <w:right w:val="single" w:sz="4" w:space="4" w:color="65291F" w:shadow="1"/>
      </w:pBdr>
      <w:shd w:val="clear" w:color="auto" w:fill="65291F"/>
      <w:spacing w:before="360" w:after="240"/>
    </w:pPr>
    <w:rPr>
      <w:rFonts w:ascii="Arial Narrow" w:eastAsia="Times New Roman" w:hAnsi="Arial Narrow"/>
      <w:bCs/>
      <w:color w:val="FFFFFF" w:themeColor="background1"/>
      <w:sz w:val="32"/>
      <w:szCs w:val="26"/>
    </w:rPr>
  </w:style>
  <w:style w:type="paragraph" w:customStyle="1" w:styleId="CFITMPSectionBreakPgIntro">
    <w:name w:val="CF ITMP Section Break Pg Intro"/>
    <w:basedOn w:val="CFSectionBreakClientProjName"/>
    <w:uiPriority w:val="99"/>
    <w:rsid w:val="00557656"/>
    <w:pPr>
      <w:ind w:right="2880"/>
    </w:pPr>
    <w:rPr>
      <w:i w:val="0"/>
      <w:sz w:val="28"/>
    </w:rPr>
  </w:style>
  <w:style w:type="paragraph" w:customStyle="1" w:styleId="CFJobTitle">
    <w:name w:val="CF Job Title"/>
    <w:basedOn w:val="CFBody"/>
    <w:next w:val="CFBody"/>
    <w:uiPriority w:val="29"/>
    <w:qFormat/>
    <w:rsid w:val="00557656"/>
    <w:pPr>
      <w:tabs>
        <w:tab w:val="left" w:pos="4680"/>
      </w:tabs>
      <w:spacing w:before="0" w:after="0"/>
    </w:pPr>
    <w:rPr>
      <w:i/>
      <w:sz w:val="20"/>
      <w:szCs w:val="24"/>
    </w:rPr>
  </w:style>
  <w:style w:type="paragraph" w:customStyle="1" w:styleId="CFJobSubtitle">
    <w:name w:val="CF Job Subtitle"/>
    <w:basedOn w:val="CFJobTitle"/>
    <w:next w:val="CFBody"/>
    <w:uiPriority w:val="30"/>
    <w:qFormat/>
    <w:rsid w:val="00557656"/>
    <w:rPr>
      <w:i w:val="0"/>
      <w:sz w:val="16"/>
    </w:rPr>
  </w:style>
  <w:style w:type="paragraph" w:customStyle="1" w:styleId="CFLeadConsultant">
    <w:name w:val="CF Lead Consultant"/>
    <w:basedOn w:val="CFBody"/>
    <w:uiPriority w:val="99"/>
    <w:rsid w:val="00557656"/>
    <w:pPr>
      <w:keepNext/>
      <w:keepLines/>
      <w:spacing w:before="0"/>
    </w:pPr>
    <w:rPr>
      <w:i/>
      <w:szCs w:val="24"/>
    </w:rPr>
  </w:style>
  <w:style w:type="paragraph" w:customStyle="1" w:styleId="CFList1">
    <w:name w:val="CF List 1"/>
    <w:basedOn w:val="Normal"/>
    <w:uiPriority w:val="99"/>
    <w:semiHidden/>
    <w:rsid w:val="003C3486"/>
    <w:pPr>
      <w:tabs>
        <w:tab w:val="left" w:pos="360"/>
      </w:tabs>
      <w:spacing w:before="120" w:after="120"/>
    </w:pPr>
    <w:rPr>
      <w:rFonts w:cs="Arial"/>
    </w:rPr>
  </w:style>
  <w:style w:type="paragraph" w:customStyle="1" w:styleId="CFList2">
    <w:name w:val="CF List 2"/>
    <w:basedOn w:val="CFList1"/>
    <w:uiPriority w:val="99"/>
    <w:semiHidden/>
    <w:rsid w:val="00557656"/>
    <w:pPr>
      <w:tabs>
        <w:tab w:val="clear" w:pos="360"/>
      </w:tabs>
    </w:pPr>
  </w:style>
  <w:style w:type="paragraph" w:customStyle="1" w:styleId="CFList3">
    <w:name w:val="CF List 3"/>
    <w:basedOn w:val="CFList2"/>
    <w:uiPriority w:val="99"/>
    <w:semiHidden/>
    <w:rsid w:val="00557656"/>
  </w:style>
  <w:style w:type="paragraph" w:customStyle="1" w:styleId="CFList4">
    <w:name w:val="CF List 4"/>
    <w:basedOn w:val="CFList3"/>
    <w:uiPriority w:val="99"/>
    <w:semiHidden/>
    <w:rsid w:val="00557656"/>
  </w:style>
  <w:style w:type="paragraph" w:customStyle="1" w:styleId="CFList5">
    <w:name w:val="CF List 5"/>
    <w:basedOn w:val="CFList4"/>
    <w:uiPriority w:val="99"/>
    <w:semiHidden/>
    <w:rsid w:val="00557656"/>
  </w:style>
  <w:style w:type="paragraph" w:customStyle="1" w:styleId="CFList6">
    <w:name w:val="CF List 6"/>
    <w:basedOn w:val="CFList5"/>
    <w:uiPriority w:val="99"/>
    <w:semiHidden/>
    <w:rsid w:val="00557656"/>
  </w:style>
  <w:style w:type="paragraph" w:customStyle="1" w:styleId="CFList7">
    <w:name w:val="CF List 7"/>
    <w:basedOn w:val="CFList6"/>
    <w:uiPriority w:val="99"/>
    <w:semiHidden/>
    <w:rsid w:val="00557656"/>
  </w:style>
  <w:style w:type="paragraph" w:customStyle="1" w:styleId="CFList8">
    <w:name w:val="CF List 8"/>
    <w:basedOn w:val="CFList7"/>
    <w:uiPriority w:val="99"/>
    <w:semiHidden/>
    <w:rsid w:val="00557656"/>
  </w:style>
  <w:style w:type="paragraph" w:customStyle="1" w:styleId="CFList9">
    <w:name w:val="CF List 9"/>
    <w:basedOn w:val="CFList8"/>
    <w:uiPriority w:val="99"/>
    <w:semiHidden/>
    <w:rsid w:val="00557656"/>
  </w:style>
  <w:style w:type="paragraph" w:customStyle="1" w:styleId="CFListTitleEmphasis">
    <w:name w:val="CF List Title Emphasis"/>
    <w:uiPriority w:val="89"/>
    <w:rsid w:val="00557656"/>
    <w:pPr>
      <w:spacing w:before="40"/>
    </w:pPr>
    <w:rPr>
      <w:rFonts w:ascii="Tahoma" w:hAnsi="Tahoma" w:cs="Tahoma"/>
      <w:b/>
      <w:i/>
      <w:color w:val="0055D2"/>
      <w:sz w:val="18"/>
      <w:szCs w:val="16"/>
    </w:rPr>
  </w:style>
  <w:style w:type="paragraph" w:customStyle="1" w:styleId="CFNameforSign-Off">
    <w:name w:val="CF Name (for Sign-Off)"/>
    <w:basedOn w:val="Normal"/>
    <w:next w:val="CFJobTitle"/>
    <w:uiPriority w:val="28"/>
    <w:qFormat/>
    <w:rsid w:val="00557656"/>
    <w:pPr>
      <w:tabs>
        <w:tab w:val="left" w:pos="4680"/>
      </w:tabs>
      <w:spacing w:before="840"/>
    </w:pPr>
    <w:rPr>
      <w:rFonts w:ascii="Arial" w:hAnsi="Arial" w:cs="Arial"/>
      <w:b/>
      <w:noProof/>
      <w:color w:val="404040" w:themeColor="text1" w:themeTint="BF"/>
    </w:rPr>
  </w:style>
  <w:style w:type="paragraph" w:customStyle="1" w:styleId="CFNewPgHeading">
    <w:name w:val="CF New Pg Heading"/>
    <w:basedOn w:val="CFHeading"/>
    <w:next w:val="CFBody"/>
    <w:link w:val="CFNewPgHeadingChar"/>
    <w:uiPriority w:val="4"/>
    <w:qFormat/>
    <w:rsid w:val="00557656"/>
    <w:pPr>
      <w:pageBreakBefore/>
      <w:spacing w:before="0"/>
    </w:pPr>
  </w:style>
  <w:style w:type="character" w:customStyle="1" w:styleId="CFNewPgHeadingChar">
    <w:name w:val="CF New Pg Heading Char"/>
    <w:link w:val="CFNewPgHeading"/>
    <w:uiPriority w:val="4"/>
    <w:rsid w:val="00557656"/>
    <w:rPr>
      <w:rFonts w:ascii="Arial" w:hAnsi="Arial" w:cs="Arial"/>
      <w:noProof/>
      <w:color w:val="FFFFFF" w:themeColor="background1"/>
      <w:spacing w:val="20"/>
      <w:kern w:val="28"/>
      <w:sz w:val="28"/>
      <w:szCs w:val="22"/>
      <w:shd w:val="clear" w:color="auto" w:fill="00436C" w:themeFill="text2" w:themeFillTint="E6"/>
      <w14:props3d w14:extrusionH="0" w14:contourW="0" w14:prstMaterial="none">
        <w14:contourClr>
          <w14:srgbClr w14:val="002941"/>
        </w14:contourClr>
      </w14:props3d>
    </w:rPr>
  </w:style>
  <w:style w:type="character" w:customStyle="1" w:styleId="CFNumberedHeadingChar">
    <w:name w:val="CF Numbered Heading Char"/>
    <w:basedOn w:val="CFHeadingChar"/>
    <w:link w:val="CFNumberedHeading"/>
    <w:uiPriority w:val="4"/>
    <w:rsid w:val="00557656"/>
    <w:rPr>
      <w:rFonts w:ascii="Arial" w:hAnsi="Arial" w:cs="Arial"/>
      <w:noProof/>
      <w:color w:val="FFFFFF" w:themeColor="background1"/>
      <w:spacing w:val="20"/>
      <w:kern w:val="28"/>
      <w:sz w:val="28"/>
      <w:szCs w:val="22"/>
      <w:shd w:val="clear" w:color="auto" w:fill="00436C" w:themeFill="text2" w:themeFillTint="E6"/>
      <w14:props3d w14:extrusionH="0" w14:contourW="0" w14:prstMaterial="none">
        <w14:contourClr>
          <w14:srgbClr w14:val="002941"/>
        </w14:contourClr>
      </w14:props3d>
    </w:rPr>
  </w:style>
  <w:style w:type="paragraph" w:customStyle="1" w:styleId="CFNewPgNumberedHeading">
    <w:name w:val="CF New Pg Numbered Heading"/>
    <w:basedOn w:val="CFNumberedHeading"/>
    <w:next w:val="CFBody"/>
    <w:uiPriority w:val="4"/>
    <w:qFormat/>
    <w:rsid w:val="00557656"/>
    <w:pPr>
      <w:pageBreakBefore/>
      <w:spacing w:before="0"/>
      <w:ind w:left="450"/>
    </w:pPr>
  </w:style>
  <w:style w:type="paragraph" w:customStyle="1" w:styleId="CFNoTOCHeading">
    <w:name w:val="CF No TOC Heading"/>
    <w:basedOn w:val="CFHeading"/>
    <w:next w:val="CFBody"/>
    <w:link w:val="CFNoTOCHeadingChar"/>
    <w:uiPriority w:val="4"/>
    <w:rsid w:val="00557656"/>
    <w:rPr>
      <w:bCs/>
      <w:szCs w:val="26"/>
    </w:rPr>
  </w:style>
  <w:style w:type="character" w:customStyle="1" w:styleId="CFNoTOCHeadingChar">
    <w:name w:val="CF No TOC Heading Char"/>
    <w:link w:val="CFNoTOCHeading"/>
    <w:uiPriority w:val="4"/>
    <w:rsid w:val="00557656"/>
    <w:rPr>
      <w:rFonts w:ascii="Arial" w:hAnsi="Arial" w:cs="Arial"/>
      <w:bCs/>
      <w:noProof/>
      <w:color w:val="FFFFFF" w:themeColor="background1"/>
      <w:spacing w:val="20"/>
      <w:kern w:val="28"/>
      <w:sz w:val="28"/>
      <w:szCs w:val="26"/>
      <w:shd w:val="clear" w:color="auto" w:fill="00436C" w:themeFill="text2" w:themeFillTint="E6"/>
      <w14:props3d w14:extrusionH="0" w14:contourW="0" w14:prstMaterial="none">
        <w14:contourClr>
          <w14:srgbClr w14:val="002941"/>
        </w14:contourClr>
      </w14:props3d>
    </w:rPr>
  </w:style>
  <w:style w:type="paragraph" w:customStyle="1" w:styleId="CFNoTOC-NewPg-Numbered">
    <w:name w:val="CF No TOC-New Pg-Numbered"/>
    <w:basedOn w:val="CFNumberedHeading"/>
    <w:next w:val="CFBody"/>
    <w:uiPriority w:val="4"/>
    <w:rsid w:val="00557656"/>
    <w:pPr>
      <w:ind w:left="450"/>
    </w:pPr>
  </w:style>
  <w:style w:type="paragraph" w:customStyle="1" w:styleId="CFNo-SpaceBullets">
    <w:name w:val="CF No-Space Bullets"/>
    <w:basedOn w:val="CFBody"/>
    <w:link w:val="CFNo-SpaceBulletsChar"/>
    <w:uiPriority w:val="99"/>
    <w:rsid w:val="00557656"/>
    <w:pPr>
      <w:tabs>
        <w:tab w:val="num" w:pos="360"/>
        <w:tab w:val="right" w:pos="9360"/>
      </w:tabs>
      <w:ind w:left="360" w:hanging="360"/>
      <w:contextualSpacing/>
    </w:pPr>
    <w:rPr>
      <w:szCs w:val="24"/>
    </w:rPr>
  </w:style>
  <w:style w:type="character" w:customStyle="1" w:styleId="CFNo-SpaceBulletsChar">
    <w:name w:val="CF No-Space Bullets Char"/>
    <w:link w:val="CFNo-SpaceBullets"/>
    <w:uiPriority w:val="99"/>
    <w:rsid w:val="00557656"/>
    <w:rPr>
      <w:rFonts w:ascii="Arial" w:hAnsi="Arial"/>
      <w:color w:val="595959" w:themeColor="text1" w:themeTint="A6"/>
      <w:sz w:val="22"/>
      <w:szCs w:val="24"/>
    </w:rPr>
  </w:style>
  <w:style w:type="paragraph" w:customStyle="1" w:styleId="CFNote">
    <w:name w:val="CF Note"/>
    <w:basedOn w:val="Normal"/>
    <w:link w:val="CFNoteChar"/>
    <w:uiPriority w:val="33"/>
    <w:qFormat/>
    <w:rsid w:val="00557656"/>
    <w:pPr>
      <w:spacing w:before="120" w:after="120"/>
    </w:pPr>
    <w:rPr>
      <w:rFonts w:ascii="Arial" w:eastAsia="Times New Roman" w:hAnsi="Arial" w:cs="Arial"/>
      <w:i/>
      <w:color w:val="595959" w:themeColor="text1" w:themeTint="A6"/>
      <w:szCs w:val="18"/>
    </w:rPr>
  </w:style>
  <w:style w:type="character" w:customStyle="1" w:styleId="CFNoteChar">
    <w:name w:val="CF Note Char"/>
    <w:basedOn w:val="DefaultParagraphFont"/>
    <w:link w:val="CFNote"/>
    <w:uiPriority w:val="33"/>
    <w:rsid w:val="00557656"/>
    <w:rPr>
      <w:rFonts w:ascii="Arial" w:hAnsi="Arial" w:cs="Arial"/>
      <w:i/>
      <w:color w:val="595959" w:themeColor="text1" w:themeTint="A6"/>
      <w:sz w:val="22"/>
      <w:szCs w:val="18"/>
    </w:rPr>
  </w:style>
  <w:style w:type="paragraph" w:customStyle="1" w:styleId="CFSectionTitle">
    <w:name w:val="CF Section Title"/>
    <w:basedOn w:val="Normal"/>
    <w:next w:val="CFBody"/>
    <w:qFormat/>
    <w:rsid w:val="00557656"/>
    <w:pPr>
      <w:pageBreakBefore/>
      <w:spacing w:before="360" w:after="240"/>
    </w:pPr>
    <w:rPr>
      <w:rFonts w:ascii="Arial" w:eastAsiaTheme="minorHAnsi" w:hAnsi="Arial" w:cs="Arial"/>
      <w:b/>
      <w:color w:val="404040" w:themeColor="text1" w:themeTint="BF"/>
      <w:sz w:val="52"/>
      <w:szCs w:val="28"/>
    </w:rPr>
  </w:style>
  <w:style w:type="paragraph" w:customStyle="1" w:styleId="CFNumberedSectionTitle">
    <w:name w:val="CF Numbered Section Title"/>
    <w:basedOn w:val="CFSectionTitle"/>
    <w:next w:val="CFBody"/>
    <w:uiPriority w:val="1"/>
    <w:rsid w:val="00557656"/>
    <w:pPr>
      <w:numPr>
        <w:numId w:val="5"/>
      </w:numPr>
      <w:tabs>
        <w:tab w:val="num" w:leader="heavy" w:pos="2692"/>
      </w:tabs>
    </w:pPr>
    <w:rPr>
      <w:rFonts w:eastAsia="Times New Roman"/>
      <w:szCs w:val="72"/>
    </w:rPr>
  </w:style>
  <w:style w:type="paragraph" w:customStyle="1" w:styleId="CFNumberedSubheading">
    <w:name w:val="CF Numbered Subheading"/>
    <w:basedOn w:val="CFSubheading"/>
    <w:uiPriority w:val="4"/>
    <w:rsid w:val="00557656"/>
    <w:pPr>
      <w:numPr>
        <w:numId w:val="6"/>
      </w:numPr>
    </w:pPr>
    <w:rPr>
      <w:rFonts w:eastAsiaTheme="minorHAnsi"/>
    </w:rPr>
  </w:style>
  <w:style w:type="paragraph" w:customStyle="1" w:styleId="CFNumberedTableHeading">
    <w:name w:val="CF Numbered Table Heading"/>
    <w:basedOn w:val="CFNumberedSubheading"/>
    <w:next w:val="CFBody"/>
    <w:uiPriority w:val="10"/>
    <w:rsid w:val="00557656"/>
    <w:pPr>
      <w:numPr>
        <w:numId w:val="7"/>
      </w:numPr>
      <w:tabs>
        <w:tab w:val="clear" w:pos="720"/>
        <w:tab w:val="num" w:pos="432"/>
      </w:tabs>
      <w:spacing w:before="0" w:after="0"/>
    </w:pPr>
  </w:style>
  <w:style w:type="paragraph" w:customStyle="1" w:styleId="CFPageNo">
    <w:name w:val="CF Page No."/>
    <w:basedOn w:val="Normal"/>
    <w:uiPriority w:val="99"/>
    <w:rsid w:val="00557656"/>
    <w:pPr>
      <w:jc w:val="right"/>
    </w:pPr>
    <w:rPr>
      <w:rFonts w:cs="Arial"/>
      <w:color w:val="BFBFBF" w:themeColor="background1" w:themeShade="BF"/>
      <w:sz w:val="28"/>
    </w:rPr>
  </w:style>
  <w:style w:type="character" w:customStyle="1" w:styleId="CFPgCt">
    <w:name w:val="CF Pg Ct"/>
    <w:uiPriority w:val="99"/>
    <w:rsid w:val="00557656"/>
    <w:rPr>
      <w:rFonts w:cs="Arial"/>
      <w:noProof/>
      <w:color w:val="A6A6A6" w:themeColor="background1" w:themeShade="A6"/>
      <w:sz w:val="16"/>
    </w:rPr>
  </w:style>
  <w:style w:type="character" w:customStyle="1" w:styleId="CFPgNo">
    <w:name w:val="CF Pg No"/>
    <w:uiPriority w:val="99"/>
    <w:rsid w:val="00557656"/>
    <w:rPr>
      <w:rFonts w:cs="Arial"/>
      <w:color w:val="BFBFBF" w:themeColor="background1" w:themeShade="BF"/>
      <w:sz w:val="28"/>
    </w:rPr>
  </w:style>
  <w:style w:type="paragraph" w:customStyle="1" w:styleId="CFPractice">
    <w:name w:val="CF Practice"/>
    <w:basedOn w:val="CFJobSubtitle"/>
    <w:uiPriority w:val="30"/>
    <w:qFormat/>
    <w:rsid w:val="00557656"/>
  </w:style>
  <w:style w:type="paragraph" w:customStyle="1" w:styleId="CFRecycledPaperStatement">
    <w:name w:val="CF Recycled Paper Statement"/>
    <w:uiPriority w:val="99"/>
    <w:rsid w:val="00557656"/>
    <w:pPr>
      <w:jc w:val="center"/>
    </w:pPr>
    <w:rPr>
      <w:rFonts w:ascii="Arial Narrow" w:hAnsi="Arial Narrow"/>
      <w:b/>
      <w:i/>
      <w:smallCaps/>
      <w:color w:val="808080"/>
      <w:spacing w:val="40"/>
      <w:sz w:val="24"/>
      <w:szCs w:val="72"/>
    </w:rPr>
  </w:style>
  <w:style w:type="paragraph" w:customStyle="1" w:styleId="CFRefQuote">
    <w:name w:val="CF Ref Quote"/>
    <w:basedOn w:val="Normal"/>
    <w:uiPriority w:val="99"/>
    <w:rsid w:val="00557656"/>
    <w:pPr>
      <w:spacing w:after="120"/>
    </w:pPr>
    <w:rPr>
      <w:b/>
      <w:sz w:val="20"/>
      <w:szCs w:val="24"/>
    </w:rPr>
  </w:style>
  <w:style w:type="paragraph" w:customStyle="1" w:styleId="CFRefQuoteSource">
    <w:name w:val="CF Ref Quote Source"/>
    <w:basedOn w:val="Normal"/>
    <w:uiPriority w:val="99"/>
    <w:rsid w:val="003C3486"/>
    <w:pPr>
      <w:pBdr>
        <w:top w:val="dotted" w:sz="4" w:space="3" w:color="FFFFFF" w:themeColor="background1"/>
      </w:pBdr>
      <w:ind w:left="360"/>
      <w:jc w:val="right"/>
    </w:pPr>
    <w:rPr>
      <w:sz w:val="16"/>
    </w:rPr>
  </w:style>
  <w:style w:type="paragraph" w:customStyle="1" w:styleId="CFRefQuoteSourceLoc">
    <w:name w:val="CF Ref Quote Source Loc"/>
    <w:basedOn w:val="CFRefQuoteSource"/>
    <w:uiPriority w:val="99"/>
    <w:rsid w:val="00557656"/>
    <w:rPr>
      <w:i/>
    </w:rPr>
  </w:style>
  <w:style w:type="paragraph" w:customStyle="1" w:styleId="CFReferenceAddress">
    <w:name w:val="CF Reference Address"/>
    <w:basedOn w:val="CFAddressBlock"/>
    <w:next w:val="CFBody"/>
    <w:uiPriority w:val="99"/>
    <w:rsid w:val="00557656"/>
    <w:pPr>
      <w:keepNext/>
      <w:keepLines/>
      <w:spacing w:before="0"/>
    </w:pPr>
  </w:style>
  <w:style w:type="paragraph" w:customStyle="1" w:styleId="CFReferenceCompanyName">
    <w:name w:val="CF Reference Company Name"/>
    <w:basedOn w:val="CFSubheading"/>
    <w:next w:val="CFBody"/>
    <w:uiPriority w:val="99"/>
    <w:rsid w:val="00557656"/>
    <w:pPr>
      <w:tabs>
        <w:tab w:val="left" w:pos="1080"/>
      </w:tabs>
      <w:ind w:left="1080" w:hanging="1080"/>
    </w:pPr>
  </w:style>
  <w:style w:type="paragraph" w:customStyle="1" w:styleId="CFReferenceEmail">
    <w:name w:val="CF Reference Email"/>
    <w:basedOn w:val="CFEmail"/>
    <w:uiPriority w:val="99"/>
    <w:rsid w:val="00557656"/>
    <w:pPr>
      <w:keepNext/>
      <w:keepLines/>
    </w:pPr>
  </w:style>
  <w:style w:type="paragraph" w:customStyle="1" w:styleId="CFReferenceName-Title-Phone">
    <w:name w:val="CF Reference Name-Title-Phone"/>
    <w:basedOn w:val="CFSubheading3"/>
    <w:next w:val="CFEmail"/>
    <w:link w:val="CFReferenceName-Title-PhoneChar"/>
    <w:uiPriority w:val="99"/>
    <w:rsid w:val="00557656"/>
    <w:pPr>
      <w:keepNext/>
      <w:tabs>
        <w:tab w:val="right" w:pos="9360"/>
      </w:tabs>
    </w:pPr>
  </w:style>
  <w:style w:type="character" w:customStyle="1" w:styleId="CFReferenceName-Title-PhoneChar">
    <w:name w:val="CF Reference Name-Title-Phone Char"/>
    <w:link w:val="CFReferenceName-Title-Phone"/>
    <w:uiPriority w:val="99"/>
    <w:rsid w:val="00557656"/>
    <w:rPr>
      <w:rFonts w:ascii="Arial" w:hAnsi="Arial"/>
      <w:b/>
      <w:color w:val="595959" w:themeColor="text1" w:themeTint="A6"/>
      <w:szCs w:val="24"/>
    </w:rPr>
  </w:style>
  <w:style w:type="paragraph" w:customStyle="1" w:styleId="CFRevisionLetter">
    <w:name w:val="CF Revision Letter"/>
    <w:link w:val="CFRevisionLetterChar"/>
    <w:uiPriority w:val="99"/>
    <w:rsid w:val="00557656"/>
    <w:pPr>
      <w:tabs>
        <w:tab w:val="right" w:pos="10080"/>
      </w:tabs>
      <w:jc w:val="right"/>
    </w:pPr>
    <w:rPr>
      <w:rFonts w:ascii="Arial" w:eastAsia="Calibri" w:hAnsi="Arial" w:cs="Arial"/>
      <w:color w:val="595959" w:themeColor="text1" w:themeTint="A6"/>
      <w:sz w:val="14"/>
      <w:szCs w:val="22"/>
    </w:rPr>
  </w:style>
  <w:style w:type="character" w:customStyle="1" w:styleId="CFRevisionLetterChar">
    <w:name w:val="CF Revision Letter Char"/>
    <w:basedOn w:val="DefaultParagraphFont"/>
    <w:link w:val="CFRevisionLetter"/>
    <w:uiPriority w:val="99"/>
    <w:rsid w:val="00557656"/>
    <w:rPr>
      <w:rFonts w:ascii="Arial" w:eastAsia="Calibri" w:hAnsi="Arial" w:cs="Arial"/>
      <w:color w:val="595959" w:themeColor="text1" w:themeTint="A6"/>
      <w:sz w:val="14"/>
      <w:szCs w:val="22"/>
    </w:rPr>
  </w:style>
  <w:style w:type="paragraph" w:customStyle="1" w:styleId="CFRFPEmbeddedResponse">
    <w:name w:val="CF RFP Embedded Response"/>
    <w:basedOn w:val="CFBody"/>
    <w:link w:val="CFRFPEmbeddedResponseChar"/>
    <w:uiPriority w:val="20"/>
    <w:rsid w:val="00557656"/>
    <w:pPr>
      <w:jc w:val="both"/>
    </w:pPr>
    <w:rPr>
      <w:rFonts w:cs="Tahoma"/>
      <w:color w:val="006EB0" w:themeColor="text2" w:themeTint="BF"/>
      <w:szCs w:val="24"/>
    </w:rPr>
  </w:style>
  <w:style w:type="character" w:customStyle="1" w:styleId="CFRFPEmbeddedResponseChar">
    <w:name w:val="CF RFP Embedded Response Char"/>
    <w:link w:val="CFRFPEmbeddedResponse"/>
    <w:uiPriority w:val="20"/>
    <w:rsid w:val="00557656"/>
    <w:rPr>
      <w:rFonts w:ascii="Arial" w:hAnsi="Arial" w:cs="Tahoma"/>
      <w:color w:val="006EB0" w:themeColor="text2" w:themeTint="BF"/>
      <w:sz w:val="22"/>
      <w:szCs w:val="24"/>
    </w:rPr>
  </w:style>
  <w:style w:type="paragraph" w:customStyle="1" w:styleId="CFSalutation">
    <w:name w:val="CF Salutation"/>
    <w:basedOn w:val="CFBody"/>
    <w:next w:val="CFBody"/>
    <w:uiPriority w:val="26"/>
    <w:qFormat/>
    <w:rsid w:val="00557656"/>
    <w:pPr>
      <w:spacing w:before="480"/>
      <w:contextualSpacing/>
    </w:pPr>
    <w:rPr>
      <w:szCs w:val="20"/>
    </w:rPr>
  </w:style>
  <w:style w:type="paragraph" w:customStyle="1" w:styleId="CFSectionBreakClientName">
    <w:name w:val="CF Section Break Client Name"/>
    <w:next w:val="Normal"/>
    <w:uiPriority w:val="68"/>
    <w:rsid w:val="00557656"/>
    <w:rPr>
      <w:rFonts w:ascii="Arial" w:eastAsia="Calibri" w:hAnsi="Arial" w:cs="Arial"/>
      <w:i/>
      <w:noProof/>
      <w:color w:val="808080" w:themeColor="background1" w:themeShade="80"/>
      <w:sz w:val="32"/>
      <w:szCs w:val="32"/>
    </w:rPr>
  </w:style>
  <w:style w:type="paragraph" w:customStyle="1" w:styleId="CFSectionBreakDocTitle">
    <w:name w:val="CF Section Break Doc Title"/>
    <w:basedOn w:val="Normal"/>
    <w:next w:val="CFCoverPageDate"/>
    <w:uiPriority w:val="68"/>
    <w:rsid w:val="00557656"/>
    <w:pPr>
      <w:ind w:right="2700"/>
    </w:pPr>
    <w:rPr>
      <w:rFonts w:ascii="Arial" w:hAnsi="Arial" w:cs="Arial"/>
      <w:b/>
      <w:color w:val="595959" w:themeColor="text1" w:themeTint="A6"/>
      <w:sz w:val="56"/>
      <w:szCs w:val="56"/>
    </w:rPr>
  </w:style>
  <w:style w:type="paragraph" w:customStyle="1" w:styleId="CFSectionBreakIntro">
    <w:name w:val="CF Section Break Intro"/>
    <w:basedOn w:val="Normal"/>
    <w:uiPriority w:val="64"/>
    <w:rsid w:val="00557656"/>
    <w:pPr>
      <w:spacing w:after="120"/>
      <w:ind w:right="3060"/>
    </w:pPr>
    <w:rPr>
      <w:rFonts w:ascii="Arial" w:hAnsi="Arial" w:cs="Arial"/>
      <w:noProof/>
      <w:color w:val="595959" w:themeColor="text1" w:themeTint="A6"/>
      <w:sz w:val="28"/>
      <w:szCs w:val="32"/>
    </w:rPr>
  </w:style>
  <w:style w:type="paragraph" w:customStyle="1" w:styleId="CFSectionBreakTitle">
    <w:name w:val="CF Section Break Title"/>
    <w:uiPriority w:val="68"/>
    <w:rsid w:val="00557656"/>
    <w:pPr>
      <w:jc w:val="right"/>
    </w:pPr>
    <w:rPr>
      <w:rFonts w:ascii="Arial" w:eastAsia="Calibri" w:hAnsi="Arial" w:cs="Arial"/>
      <w:b/>
      <w:color w:val="FFFFFF" w:themeColor="background1"/>
      <w:sz w:val="72"/>
      <w:szCs w:val="64"/>
      <w14:textOutline w14:w="12700" w14:cap="rnd" w14:cmpd="sng" w14:algn="ctr">
        <w14:noFill/>
        <w14:prstDash w14:val="solid"/>
        <w14:bevel/>
      </w14:textOutline>
    </w:rPr>
  </w:style>
  <w:style w:type="paragraph" w:customStyle="1" w:styleId="CFSectionBreakTOC">
    <w:name w:val="CF Section Break TOC"/>
    <w:basedOn w:val="CFCoverDate"/>
    <w:uiPriority w:val="65"/>
    <w:rsid w:val="00557656"/>
    <w:pPr>
      <w:tabs>
        <w:tab w:val="decimal" w:pos="450"/>
        <w:tab w:val="left" w:pos="720"/>
      </w:tabs>
      <w:spacing w:before="0" w:after="0"/>
      <w:ind w:left="720" w:right="2520" w:hanging="720"/>
      <w:contextualSpacing w:val="0"/>
    </w:pPr>
    <w:rPr>
      <w:i w:val="0"/>
      <w:color w:val="595959" w:themeColor="text1" w:themeTint="A6"/>
      <w:sz w:val="22"/>
    </w:rPr>
  </w:style>
  <w:style w:type="paragraph" w:customStyle="1" w:styleId="CFSectionBrkHiddenTitle">
    <w:name w:val="CF Section Brk Hidden Title"/>
    <w:next w:val="CFSectionBreakIntro"/>
    <w:uiPriority w:val="63"/>
    <w:rsid w:val="00557656"/>
    <w:rPr>
      <w:rFonts w:ascii="Arial" w:eastAsia="Calibri" w:hAnsi="Arial" w:cs="Arial"/>
      <w:b/>
      <w:color w:val="FFFFFF" w:themeColor="background1"/>
      <w:sz w:val="2"/>
      <w:szCs w:val="2"/>
    </w:rPr>
  </w:style>
  <w:style w:type="paragraph" w:customStyle="1" w:styleId="CFSectionBrkPgGraphic-Centered">
    <w:name w:val="CF Section Brk Pg Graphic - Centered"/>
    <w:basedOn w:val="CFGraphic-Centered"/>
    <w:uiPriority w:val="65"/>
    <w:rsid w:val="00557656"/>
    <w:pPr>
      <w:spacing w:before="1320"/>
      <w:ind w:right="3060"/>
    </w:pPr>
  </w:style>
  <w:style w:type="paragraph" w:customStyle="1" w:styleId="CFSectionSubtitle">
    <w:name w:val="CF Section Subtitle"/>
    <w:basedOn w:val="CFSectionTitle"/>
    <w:next w:val="CFBody"/>
    <w:uiPriority w:val="2"/>
    <w:rsid w:val="00557656"/>
    <w:pPr>
      <w:tabs>
        <w:tab w:val="left" w:pos="1440"/>
      </w:tabs>
    </w:pPr>
    <w:rPr>
      <w:rFonts w:eastAsia="Times New Roman"/>
      <w:b w:val="0"/>
      <w:color w:val="808080" w:themeColor="background1" w:themeShade="80"/>
      <w:sz w:val="48"/>
      <w:szCs w:val="72"/>
    </w:rPr>
  </w:style>
  <w:style w:type="paragraph" w:customStyle="1" w:styleId="CFSectionTitleNoTOC">
    <w:name w:val="CF Section Title (No TOC)"/>
    <w:basedOn w:val="CFSectionTitle"/>
    <w:rsid w:val="00557656"/>
  </w:style>
  <w:style w:type="paragraph" w:customStyle="1" w:styleId="CFServices-AppConsulting">
    <w:name w:val="CF Services - App Consulting"/>
    <w:basedOn w:val="Normal"/>
    <w:next w:val="CFServices"/>
    <w:uiPriority w:val="99"/>
    <w:rsid w:val="00557656"/>
    <w:pPr>
      <w:keepNext/>
      <w:keepLines/>
      <w:pBdr>
        <w:left w:val="single" w:sz="8" w:space="4" w:color="3F3E11" w:themeColor="accent5"/>
        <w:bottom w:val="single" w:sz="8" w:space="1" w:color="3F3E11" w:themeColor="accent5"/>
        <w:right w:val="single" w:sz="8" w:space="4" w:color="3F3E11" w:themeColor="accent5"/>
      </w:pBdr>
      <w:shd w:val="clear" w:color="auto" w:fill="3F3E11" w:themeFill="accent5"/>
      <w:spacing w:before="120" w:after="60"/>
      <w:ind w:left="86" w:right="86"/>
    </w:pPr>
    <w:rPr>
      <w:rFonts w:ascii="Arial Bold" w:hAnsi="Arial Bold" w:cs="Arial"/>
      <w:b/>
      <w:color w:val="FFFFFF"/>
    </w:rPr>
  </w:style>
  <w:style w:type="paragraph" w:customStyle="1" w:styleId="CFServices-Cabling">
    <w:name w:val="CF Services - Cabling"/>
    <w:basedOn w:val="Normal"/>
    <w:next w:val="CFServices"/>
    <w:uiPriority w:val="99"/>
    <w:rsid w:val="00557656"/>
    <w:pPr>
      <w:keepNext/>
      <w:keepLines/>
      <w:pBdr>
        <w:left w:val="single" w:sz="8" w:space="4" w:color="504537" w:themeColor="accent6" w:themeShade="80"/>
        <w:bottom w:val="single" w:sz="8" w:space="1" w:color="504537" w:themeColor="accent6" w:themeShade="80"/>
        <w:right w:val="single" w:sz="8" w:space="4" w:color="504537" w:themeColor="accent6" w:themeShade="80"/>
      </w:pBdr>
      <w:shd w:val="clear" w:color="auto" w:fill="504537" w:themeFill="accent6" w:themeFillShade="80"/>
      <w:spacing w:before="120" w:after="60"/>
      <w:ind w:left="90" w:right="86"/>
    </w:pPr>
    <w:rPr>
      <w:rFonts w:ascii="Arial Bold" w:hAnsi="Arial Bold" w:cs="Arial"/>
      <w:b/>
      <w:color w:val="FFFFFF"/>
      <w:szCs w:val="24"/>
    </w:rPr>
  </w:style>
  <w:style w:type="paragraph" w:customStyle="1" w:styleId="CFServices-ECMS">
    <w:name w:val="CF Services - ECMS"/>
    <w:basedOn w:val="Normal"/>
    <w:next w:val="CFServices"/>
    <w:uiPriority w:val="99"/>
    <w:rsid w:val="00557656"/>
    <w:pPr>
      <w:keepNext/>
      <w:pBdr>
        <w:left w:val="single" w:sz="8" w:space="4" w:color="3F494D" w:themeColor="accent3" w:themeShade="BF"/>
        <w:bottom w:val="single" w:sz="8" w:space="1" w:color="3F494D" w:themeColor="accent3" w:themeShade="BF"/>
        <w:right w:val="single" w:sz="8" w:space="4" w:color="3F494D" w:themeColor="accent3" w:themeShade="BF"/>
      </w:pBdr>
      <w:shd w:val="clear" w:color="auto" w:fill="3F494D" w:themeFill="accent3" w:themeFillShade="BF"/>
      <w:spacing w:before="120" w:after="60"/>
      <w:ind w:left="86" w:right="86"/>
    </w:pPr>
    <w:rPr>
      <w:rFonts w:ascii="Arial Bold" w:eastAsia="Times New Roman" w:hAnsi="Arial Bold" w:cs="Arial"/>
      <w:b/>
      <w:bCs/>
      <w:color w:val="FFFFFF"/>
      <w:szCs w:val="24"/>
    </w:rPr>
  </w:style>
  <w:style w:type="paragraph" w:customStyle="1" w:styleId="CFServices-GIS">
    <w:name w:val="CF Services - GIS"/>
    <w:basedOn w:val="CFServices-AppConsulting"/>
    <w:uiPriority w:val="99"/>
    <w:rsid w:val="00557656"/>
    <w:pPr>
      <w:shd w:val="clear" w:color="auto" w:fill="545E68"/>
    </w:pPr>
  </w:style>
  <w:style w:type="paragraph" w:customStyle="1" w:styleId="CFServices-Infrastructure">
    <w:name w:val="CF Services - Infrastructure"/>
    <w:basedOn w:val="CFBody"/>
    <w:next w:val="CFServices"/>
    <w:uiPriority w:val="99"/>
    <w:rsid w:val="00557656"/>
    <w:pPr>
      <w:keepNext/>
      <w:pBdr>
        <w:left w:val="single" w:sz="8" w:space="4" w:color="3B110A" w:themeColor="accent4"/>
        <w:bottom w:val="single" w:sz="8" w:space="1" w:color="3B110A" w:themeColor="accent4"/>
        <w:right w:val="single" w:sz="8" w:space="4" w:color="3B110A" w:themeColor="accent4"/>
      </w:pBdr>
      <w:shd w:val="clear" w:color="auto" w:fill="3B110A" w:themeFill="accent4"/>
      <w:spacing w:after="60"/>
      <w:ind w:left="86" w:right="86"/>
    </w:pPr>
    <w:rPr>
      <w:rFonts w:ascii="Arial Bold" w:hAnsi="Arial Bold"/>
      <w:b/>
      <w:bCs/>
      <w:color w:val="FFFFFF" w:themeColor="background1"/>
      <w:szCs w:val="24"/>
    </w:rPr>
  </w:style>
  <w:style w:type="paragraph" w:customStyle="1" w:styleId="CFServices-ITServices">
    <w:name w:val="CF Services - IT Services"/>
    <w:basedOn w:val="CFBody"/>
    <w:next w:val="CFServices"/>
    <w:uiPriority w:val="99"/>
    <w:rsid w:val="00557656"/>
    <w:pPr>
      <w:keepNext/>
      <w:pBdr>
        <w:left w:val="single" w:sz="8" w:space="4" w:color="002941" w:themeColor="accent1"/>
        <w:bottom w:val="single" w:sz="8" w:space="1" w:color="002941" w:themeColor="accent1"/>
        <w:right w:val="single" w:sz="8" w:space="4" w:color="002941" w:themeColor="accent1"/>
      </w:pBdr>
      <w:shd w:val="clear" w:color="auto" w:fill="002941" w:themeFill="accent1"/>
      <w:spacing w:after="60"/>
      <w:ind w:left="90" w:right="90"/>
    </w:pPr>
    <w:rPr>
      <w:b/>
      <w:bCs/>
      <w:color w:val="FFFFFF" w:themeColor="background1"/>
      <w:szCs w:val="24"/>
    </w:rPr>
  </w:style>
  <w:style w:type="paragraph" w:customStyle="1" w:styleId="CFServices-MgmtConsulting">
    <w:name w:val="CF Services - Mgmt Consulting"/>
    <w:next w:val="CFServices"/>
    <w:uiPriority w:val="99"/>
    <w:rsid w:val="00557656"/>
    <w:pPr>
      <w:keepNext/>
      <w:pBdr>
        <w:left w:val="single" w:sz="8" w:space="4" w:color="002941" w:themeColor="text2"/>
        <w:bottom w:val="single" w:sz="8" w:space="1" w:color="002941" w:themeColor="text2"/>
        <w:right w:val="single" w:sz="8" w:space="4" w:color="002941" w:themeColor="text2"/>
      </w:pBdr>
      <w:shd w:val="clear" w:color="auto" w:fill="002941" w:themeFill="text2"/>
      <w:spacing w:before="120" w:after="60"/>
      <w:ind w:left="86" w:right="86"/>
    </w:pPr>
    <w:rPr>
      <w:rFonts w:ascii="Arial Bold" w:hAnsi="Arial Bold" w:cs="Arial"/>
      <w:b/>
      <w:bCs/>
      <w:color w:val="FFFFFF" w:themeColor="background1"/>
      <w:sz w:val="22"/>
      <w:szCs w:val="22"/>
    </w:rPr>
  </w:style>
  <w:style w:type="paragraph" w:customStyle="1" w:styleId="CFServices-Plum">
    <w:name w:val="CF Services - Plum"/>
    <w:basedOn w:val="Normal"/>
    <w:next w:val="CFServices"/>
    <w:uiPriority w:val="89"/>
    <w:rsid w:val="00557656"/>
    <w:pPr>
      <w:keepNext/>
      <w:pBdr>
        <w:top w:val="single" w:sz="4" w:space="1" w:color="auto" w:shadow="1"/>
        <w:left w:val="single" w:sz="4" w:space="4" w:color="auto" w:shadow="1"/>
        <w:bottom w:val="single" w:sz="4" w:space="1" w:color="auto" w:shadow="1"/>
        <w:right w:val="single" w:sz="4" w:space="4" w:color="auto" w:shadow="1"/>
      </w:pBdr>
      <w:shd w:val="clear" w:color="auto" w:fill="3C3348"/>
      <w:spacing w:before="120" w:after="60"/>
      <w:ind w:left="86" w:right="86"/>
    </w:pPr>
    <w:rPr>
      <w:rFonts w:ascii="Arial Narrow" w:eastAsia="Times New Roman" w:hAnsi="Arial Narrow" w:cs="Times New Roman"/>
      <w:b/>
      <w:i/>
      <w:smallCaps/>
      <w:color w:val="FFFFFF" w:themeColor="background1"/>
      <w:position w:val="-24"/>
      <w:sz w:val="24"/>
      <w:szCs w:val="24"/>
    </w:rPr>
  </w:style>
  <w:style w:type="paragraph" w:customStyle="1" w:styleId="CFServices-Telecom">
    <w:name w:val="CF Services - Telecom"/>
    <w:basedOn w:val="Normal"/>
    <w:next w:val="CFServices"/>
    <w:uiPriority w:val="99"/>
    <w:rsid w:val="00557656"/>
    <w:pPr>
      <w:keepNext/>
      <w:keepLines/>
      <w:pBdr>
        <w:left w:val="single" w:sz="8" w:space="4" w:color="664315"/>
        <w:bottom w:val="single" w:sz="8" w:space="1" w:color="664315"/>
        <w:right w:val="single" w:sz="8" w:space="4" w:color="664315"/>
      </w:pBdr>
      <w:shd w:val="clear" w:color="auto" w:fill="664315"/>
      <w:spacing w:before="120" w:after="60"/>
      <w:ind w:left="86" w:right="86"/>
    </w:pPr>
    <w:rPr>
      <w:rFonts w:ascii="Arial Bold" w:hAnsi="Arial Bold" w:cs="Arial"/>
      <w:b/>
      <w:color w:val="FFFFFF"/>
    </w:rPr>
  </w:style>
  <w:style w:type="paragraph" w:customStyle="1" w:styleId="CFServicesHeader">
    <w:name w:val="CF Services Header"/>
    <w:basedOn w:val="CFBody"/>
    <w:link w:val="CFServicesHeaderChar"/>
    <w:uiPriority w:val="40"/>
    <w:rsid w:val="00557656"/>
    <w:pPr>
      <w:keepNext/>
      <w:spacing w:before="60"/>
    </w:pPr>
    <w:rPr>
      <w:rFonts w:ascii="Arial Narrow" w:hAnsi="Arial Narrow"/>
      <w:b/>
      <w:bCs/>
      <w:i/>
      <w:smallCaps/>
      <w:sz w:val="28"/>
      <w:szCs w:val="26"/>
    </w:rPr>
  </w:style>
  <w:style w:type="character" w:customStyle="1" w:styleId="CFServicesHeaderChar">
    <w:name w:val="CF Services Header Char"/>
    <w:link w:val="CFServicesHeader"/>
    <w:uiPriority w:val="40"/>
    <w:rsid w:val="00557656"/>
    <w:rPr>
      <w:rFonts w:ascii="Arial Narrow" w:hAnsi="Arial Narrow"/>
      <w:b/>
      <w:bCs/>
      <w:i/>
      <w:smallCaps/>
      <w:color w:val="595959" w:themeColor="text1" w:themeTint="A6"/>
      <w:sz w:val="28"/>
      <w:szCs w:val="26"/>
    </w:rPr>
  </w:style>
  <w:style w:type="paragraph" w:customStyle="1" w:styleId="CFServicesSubheading">
    <w:name w:val="CF Services Subheading"/>
    <w:basedOn w:val="Normal"/>
    <w:next w:val="CFServices"/>
    <w:uiPriority w:val="99"/>
    <w:rsid w:val="00557656"/>
    <w:pPr>
      <w:spacing w:before="120" w:after="60"/>
      <w:ind w:left="270" w:hanging="180"/>
    </w:pPr>
    <w:rPr>
      <w:sz w:val="20"/>
    </w:rPr>
  </w:style>
  <w:style w:type="paragraph" w:customStyle="1" w:styleId="CFSign-Off">
    <w:name w:val="CF Sign-Off"/>
    <w:basedOn w:val="CFBody"/>
    <w:next w:val="CFJobTitle"/>
    <w:uiPriority w:val="27"/>
    <w:qFormat/>
    <w:rsid w:val="00557656"/>
    <w:pPr>
      <w:keepNext/>
      <w:spacing w:before="480"/>
    </w:pPr>
    <w:rPr>
      <w:szCs w:val="20"/>
    </w:rPr>
  </w:style>
  <w:style w:type="paragraph" w:customStyle="1" w:styleId="CFSimilarClientList">
    <w:name w:val="CF Similar Client List"/>
    <w:basedOn w:val="Normal"/>
    <w:uiPriority w:val="80"/>
    <w:rsid w:val="00557656"/>
    <w:pPr>
      <w:ind w:left="90" w:hanging="90"/>
    </w:pPr>
    <w:rPr>
      <w:rFonts w:ascii="Arial" w:eastAsia="Times New Roman" w:hAnsi="Arial" w:cs="Times New Roman"/>
      <w:b/>
      <w:color w:val="595959" w:themeColor="text1" w:themeTint="A6"/>
      <w:sz w:val="18"/>
    </w:rPr>
  </w:style>
  <w:style w:type="paragraph" w:customStyle="1" w:styleId="CFSlogan-Footer">
    <w:name w:val="CF Slogan - Footer"/>
    <w:link w:val="CFSlogan-FooterChar"/>
    <w:uiPriority w:val="99"/>
    <w:rsid w:val="00557656"/>
    <w:pPr>
      <w:tabs>
        <w:tab w:val="center" w:pos="7200"/>
      </w:tabs>
      <w:spacing w:before="40"/>
    </w:pPr>
    <w:rPr>
      <w:rFonts w:ascii="Calibri" w:eastAsia="Calibri" w:hAnsi="Calibri" w:cs="Calibri"/>
      <w:b/>
      <w:noProof/>
      <w:color w:val="595959" w:themeColor="text1" w:themeTint="A6"/>
      <w:sz w:val="14"/>
      <w:szCs w:val="22"/>
    </w:rPr>
  </w:style>
  <w:style w:type="character" w:customStyle="1" w:styleId="CFSlogan-FooterChar">
    <w:name w:val="CF Slogan - Footer Char"/>
    <w:basedOn w:val="DefaultParagraphFont"/>
    <w:link w:val="CFSlogan-Footer"/>
    <w:uiPriority w:val="99"/>
    <w:rsid w:val="00557656"/>
    <w:rPr>
      <w:rFonts w:ascii="Calibri" w:eastAsia="Calibri" w:hAnsi="Calibri" w:cs="Calibri"/>
      <w:b/>
      <w:noProof/>
      <w:color w:val="595959" w:themeColor="text1" w:themeTint="A6"/>
      <w:sz w:val="14"/>
      <w:szCs w:val="22"/>
    </w:rPr>
  </w:style>
  <w:style w:type="paragraph" w:customStyle="1" w:styleId="CFSlogan-FooterLandscape">
    <w:name w:val="CF Slogan - Footer Landscape"/>
    <w:basedOn w:val="CFSlogan-Footer"/>
    <w:link w:val="CFSlogan-FooterLandscapeChar"/>
    <w:uiPriority w:val="99"/>
    <w:rsid w:val="00557656"/>
    <w:pPr>
      <w:ind w:left="720"/>
    </w:pPr>
  </w:style>
  <w:style w:type="character" w:customStyle="1" w:styleId="CFSlogan-FooterLandscapeChar">
    <w:name w:val="CF Slogan - Footer Landscape Char"/>
    <w:basedOn w:val="CFSlogan-FooterChar"/>
    <w:link w:val="CFSlogan-FooterLandscape"/>
    <w:uiPriority w:val="99"/>
    <w:rsid w:val="00557656"/>
    <w:rPr>
      <w:rFonts w:ascii="Calibri" w:eastAsia="Calibri" w:hAnsi="Calibri" w:cs="Calibri"/>
      <w:b/>
      <w:noProof/>
      <w:color w:val="595959" w:themeColor="text1" w:themeTint="A6"/>
      <w:sz w:val="14"/>
      <w:szCs w:val="22"/>
    </w:rPr>
  </w:style>
  <w:style w:type="paragraph" w:customStyle="1" w:styleId="CFSlogan-Header">
    <w:name w:val="CF Slogan - Header"/>
    <w:basedOn w:val="Normal"/>
    <w:link w:val="CFSlogan-HeaderChar"/>
    <w:uiPriority w:val="99"/>
    <w:rsid w:val="00557656"/>
    <w:pPr>
      <w:tabs>
        <w:tab w:val="right" w:pos="9360"/>
      </w:tabs>
      <w:spacing w:before="120"/>
    </w:pPr>
    <w:rPr>
      <w:rFonts w:ascii="Calibri" w:hAnsi="Calibri" w:cs="Calibri"/>
      <w:b/>
      <w:color w:val="595959" w:themeColor="text1" w:themeTint="A6"/>
      <w:sz w:val="20"/>
      <w:szCs w:val="18"/>
    </w:rPr>
  </w:style>
  <w:style w:type="character" w:customStyle="1" w:styleId="CFSlogan-HeaderChar">
    <w:name w:val="CF Slogan - Header Char"/>
    <w:basedOn w:val="DefaultParagraphFont"/>
    <w:link w:val="CFSlogan-Header"/>
    <w:uiPriority w:val="99"/>
    <w:rsid w:val="00557656"/>
    <w:rPr>
      <w:rFonts w:ascii="Calibri" w:eastAsia="Calibri" w:hAnsi="Calibri" w:cs="Calibri"/>
      <w:b/>
      <w:color w:val="595959" w:themeColor="text1" w:themeTint="A6"/>
      <w:szCs w:val="18"/>
    </w:rPr>
  </w:style>
  <w:style w:type="paragraph" w:customStyle="1" w:styleId="CFSlogan-HeaderLandscape">
    <w:name w:val="CF Slogan - Header Landscape"/>
    <w:basedOn w:val="CFSlogan-Header"/>
    <w:uiPriority w:val="99"/>
    <w:rsid w:val="00557656"/>
    <w:pPr>
      <w:tabs>
        <w:tab w:val="clear" w:pos="9360"/>
        <w:tab w:val="right" w:pos="14400"/>
      </w:tabs>
    </w:pPr>
  </w:style>
  <w:style w:type="paragraph" w:customStyle="1" w:styleId="CFSubheading-Table">
    <w:name w:val="CF Subheading - Table"/>
    <w:basedOn w:val="CFSubheading"/>
    <w:uiPriority w:val="4"/>
    <w:rsid w:val="00557656"/>
    <w:pPr>
      <w:spacing w:before="0"/>
    </w:pPr>
    <w:rPr>
      <w:sz w:val="22"/>
    </w:rPr>
  </w:style>
  <w:style w:type="paragraph" w:customStyle="1" w:styleId="CFSubheadingTOC">
    <w:name w:val="CF Subheading (TOC)"/>
    <w:basedOn w:val="CFSubheading"/>
    <w:next w:val="Normal"/>
    <w:uiPriority w:val="4"/>
    <w:rsid w:val="00557656"/>
  </w:style>
  <w:style w:type="paragraph" w:customStyle="1" w:styleId="CFSubheading2TOC">
    <w:name w:val="CF Subheading 2 (TOC)"/>
    <w:basedOn w:val="CFSubheading2"/>
    <w:next w:val="CFBody"/>
    <w:uiPriority w:val="4"/>
    <w:rsid w:val="00557656"/>
  </w:style>
  <w:style w:type="paragraph" w:customStyle="1" w:styleId="CFSubheading-Numbered">
    <w:name w:val="CF Subheading-Numbered"/>
    <w:basedOn w:val="CF1aiOutline"/>
    <w:rsid w:val="00557656"/>
    <w:pPr>
      <w:keepNext/>
    </w:pPr>
    <w:rPr>
      <w:b/>
      <w:color w:val="0079C1"/>
      <w:sz w:val="24"/>
    </w:rPr>
  </w:style>
  <w:style w:type="paragraph" w:customStyle="1" w:styleId="CFSubject">
    <w:name w:val="CF Subject"/>
    <w:basedOn w:val="CFBody"/>
    <w:next w:val="CFSalutation"/>
    <w:uiPriority w:val="25"/>
    <w:qFormat/>
    <w:rsid w:val="00557656"/>
    <w:pPr>
      <w:spacing w:before="240"/>
      <w:ind w:left="720" w:hanging="720"/>
    </w:pPr>
    <w:rPr>
      <w:b/>
      <w:szCs w:val="24"/>
    </w:rPr>
  </w:style>
  <w:style w:type="paragraph" w:customStyle="1" w:styleId="CFSuperheadingwhenneeded">
    <w:name w:val="CF Superheading (when needed)"/>
    <w:basedOn w:val="CFSubheading"/>
    <w:uiPriority w:val="4"/>
    <w:rsid w:val="00557656"/>
    <w:rPr>
      <w:color w:val="000000" w:themeColor="text1"/>
      <w:sz w:val="28"/>
      <w14:textFill>
        <w14:solidFill>
          <w14:schemeClr w14:val="tx1">
            <w14:lumMod w14:val="65000"/>
            <w14:lumOff w14:val="35000"/>
            <w14:lumMod w14:val="75000"/>
            <w14:lumOff w14:val="25000"/>
          </w14:schemeClr>
        </w14:solidFill>
      </w14:textFill>
    </w:rPr>
  </w:style>
  <w:style w:type="paragraph" w:customStyle="1" w:styleId="CFTableHeading">
    <w:name w:val="CF Table Heading"/>
    <w:basedOn w:val="CFTableColHeading"/>
    <w:uiPriority w:val="10"/>
    <w:rsid w:val="00557656"/>
  </w:style>
  <w:style w:type="character" w:customStyle="1" w:styleId="CFTechCons-Footer">
    <w:name w:val="CF Tech Cons - Footer"/>
    <w:uiPriority w:val="99"/>
    <w:rsid w:val="00557656"/>
    <w:rPr>
      <w:rFonts w:ascii="Calibri" w:hAnsi="Calibri" w:cs="Calibri"/>
      <w:smallCaps/>
      <w:color w:val="003D96"/>
    </w:rPr>
  </w:style>
  <w:style w:type="paragraph" w:customStyle="1" w:styleId="CFTOCTitle">
    <w:name w:val="CF TOC Title"/>
    <w:basedOn w:val="CFSectionTitle"/>
    <w:next w:val="CFBody"/>
    <w:uiPriority w:val="2"/>
    <w:rsid w:val="00557656"/>
    <w:pPr>
      <w:jc w:val="center"/>
    </w:pPr>
    <w:rPr>
      <w:rFonts w:eastAsia="Times New Roman"/>
      <w:color w:val="595959" w:themeColor="text1" w:themeTint="A6"/>
      <w:szCs w:val="72"/>
    </w:rPr>
  </w:style>
  <w:style w:type="character" w:customStyle="1" w:styleId="Heading1Char">
    <w:name w:val="Heading 1 Char"/>
    <w:basedOn w:val="DefaultParagraphFont"/>
    <w:link w:val="Heading1"/>
    <w:uiPriority w:val="99"/>
    <w:rsid w:val="00557656"/>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9"/>
    <w:rsid w:val="00557656"/>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9"/>
    <w:rsid w:val="00557656"/>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9"/>
    <w:rsid w:val="00557656"/>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9"/>
    <w:rsid w:val="00557656"/>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9"/>
    <w:rsid w:val="0055765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557656"/>
    <w:rPr>
      <w:rFonts w:asciiTheme="majorHAnsi" w:eastAsiaTheme="majorEastAsia" w:hAnsiTheme="majorHAnsi" w:cstheme="majorBidi"/>
      <w:i/>
      <w:iCs/>
      <w:spacing w:val="5"/>
    </w:rPr>
  </w:style>
  <w:style w:type="paragraph" w:styleId="TOC3">
    <w:name w:val="toc 3"/>
    <w:basedOn w:val="Normal"/>
    <w:next w:val="Normal"/>
    <w:autoRedefine/>
    <w:uiPriority w:val="39"/>
    <w:rsid w:val="00557656"/>
    <w:pPr>
      <w:ind w:left="480"/>
    </w:pPr>
    <w:rPr>
      <w:rFonts w:ascii="Arial Narrow" w:hAnsi="Arial Narrow"/>
      <w:color w:val="595959" w:themeColor="text1" w:themeTint="A6"/>
      <w:sz w:val="20"/>
    </w:rPr>
  </w:style>
  <w:style w:type="paragraph" w:styleId="TOC4">
    <w:name w:val="toc 4"/>
    <w:basedOn w:val="Normal"/>
    <w:next w:val="Normal"/>
    <w:autoRedefine/>
    <w:uiPriority w:val="39"/>
    <w:rsid w:val="00557656"/>
    <w:pPr>
      <w:tabs>
        <w:tab w:val="right" w:leader="dot" w:pos="9350"/>
      </w:tabs>
      <w:ind w:left="810"/>
    </w:pPr>
    <w:rPr>
      <w:rFonts w:ascii="Arial Narrow" w:hAnsi="Arial Narrow"/>
      <w:noProof/>
      <w:color w:val="000000" w:themeColor="text1"/>
      <w:sz w:val="20"/>
      <w14:textFill>
        <w14:solidFill>
          <w14:schemeClr w14:val="tx1">
            <w14:lumMod w14:val="65000"/>
            <w14:lumOff w14:val="35000"/>
            <w14:lumMod w14:val="65000"/>
            <w14:lumOff w14:val="35000"/>
          </w14:schemeClr>
        </w14:solidFill>
      </w14:textFil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heme="minorHAnsi" w:eastAsia="Calibri" w:hAnsiTheme="minorHAnsi" w:cstheme="minorBid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136AE"/>
    <w:rPr>
      <w:b/>
      <w:bCs/>
    </w:rPr>
  </w:style>
  <w:style w:type="character" w:customStyle="1" w:styleId="CommentSubjectChar">
    <w:name w:val="Comment Subject Char"/>
    <w:basedOn w:val="CommentTextChar"/>
    <w:link w:val="CommentSubject"/>
    <w:uiPriority w:val="99"/>
    <w:semiHidden/>
    <w:rsid w:val="00B136AE"/>
    <w:rPr>
      <w:rFonts w:asciiTheme="minorHAnsi" w:eastAsia="Calibri" w:hAnsiTheme="minorHAnsi" w:cstheme="minorBidi"/>
      <w:b/>
      <w:bCs/>
    </w:rPr>
  </w:style>
  <w:style w:type="character" w:styleId="Hyperlink">
    <w:name w:val="Hyperlink"/>
    <w:uiPriority w:val="99"/>
    <w:unhideWhenUsed/>
    <w:rsid w:val="00FF2A38"/>
    <w:rPr>
      <w:color w:val="0563C1"/>
      <w:u w:val="single"/>
    </w:rPr>
  </w:style>
  <w:style w:type="character" w:styleId="Strong">
    <w:name w:val="Strong"/>
    <w:basedOn w:val="DefaultParagraphFont"/>
    <w:uiPriority w:val="22"/>
    <w:qFormat/>
    <w:rsid w:val="00D768BE"/>
    <w:rPr>
      <w:b/>
      <w:bCs/>
    </w:rPr>
  </w:style>
  <w:style w:type="character" w:styleId="UnresolvedMention">
    <w:name w:val="Unresolved Mention"/>
    <w:basedOn w:val="DefaultParagraphFont"/>
    <w:uiPriority w:val="99"/>
    <w:semiHidden/>
    <w:unhideWhenUsed/>
    <w:rsid w:val="00E71D51"/>
    <w:rPr>
      <w:color w:val="605E5C"/>
      <w:shd w:val="clear" w:color="auto" w:fill="E1DFDD"/>
    </w:rPr>
  </w:style>
  <w:style w:type="paragraph" w:styleId="ListParagraph">
    <w:name w:val="List Paragraph"/>
    <w:basedOn w:val="Normal"/>
    <w:uiPriority w:val="34"/>
    <w:qFormat/>
    <w:rsid w:val="00A970C2"/>
    <w:pPr>
      <w:spacing w:after="200" w:line="276" w:lineRule="auto"/>
      <w:ind w:left="720"/>
      <w:contextualSpacing/>
    </w:pPr>
    <w:rPr>
      <w:rFonts w:ascii="Calibri" w:eastAsiaTheme="minorHAnsi" w:hAnsi="Calibri" w:cs="Calibri"/>
    </w:rPr>
  </w:style>
  <w:style w:type="paragraph" w:styleId="NoSpacing">
    <w:name w:val="No Spacing"/>
    <w:basedOn w:val="Normal"/>
    <w:uiPriority w:val="1"/>
    <w:qFormat/>
    <w:rsid w:val="00E22F62"/>
    <w:rPr>
      <w:rFonts w:ascii="Calibri" w:eastAsiaTheme="minorHAnsi" w:hAnsi="Calibri" w:cs="Calibri"/>
    </w:rPr>
  </w:style>
  <w:style w:type="paragraph" w:customStyle="1" w:styleId="aLev1">
    <w:name w:val="aLev1"/>
    <w:basedOn w:val="ListParagraph"/>
    <w:qFormat/>
    <w:rsid w:val="00050EE5"/>
    <w:pPr>
      <w:numPr>
        <w:numId w:val="11"/>
      </w:numPr>
      <w:spacing w:after="120" w:line="240" w:lineRule="auto"/>
      <w:contextualSpacing w:val="0"/>
    </w:pPr>
    <w:rPr>
      <w:rFonts w:ascii="Arial" w:eastAsia="Times New Roman" w:hAnsi="Arial" w:cs="Arial"/>
      <w:b/>
      <w:bCs/>
      <w:sz w:val="32"/>
      <w:szCs w:val="32"/>
    </w:rPr>
  </w:style>
  <w:style w:type="paragraph" w:customStyle="1" w:styleId="Level2">
    <w:name w:val="Level 2"/>
    <w:basedOn w:val="ListParagraph"/>
    <w:qFormat/>
    <w:rsid w:val="00050EE5"/>
    <w:pPr>
      <w:numPr>
        <w:ilvl w:val="1"/>
        <w:numId w:val="11"/>
      </w:numPr>
      <w:spacing w:after="120" w:line="240" w:lineRule="auto"/>
      <w:contextualSpacing w:val="0"/>
    </w:pPr>
    <w:rPr>
      <w:rFonts w:ascii="Arial" w:eastAsia="Times New Roman" w:hAnsi="Arial" w:cs="Arial"/>
      <w:sz w:val="24"/>
      <w:szCs w:val="24"/>
    </w:rPr>
  </w:style>
  <w:style w:type="paragraph" w:customStyle="1" w:styleId="Level3">
    <w:name w:val="Level 3"/>
    <w:basedOn w:val="ListParagraph"/>
    <w:qFormat/>
    <w:rsid w:val="00050EE5"/>
    <w:pPr>
      <w:numPr>
        <w:ilvl w:val="2"/>
        <w:numId w:val="12"/>
      </w:numPr>
      <w:spacing w:after="60" w:line="240" w:lineRule="auto"/>
      <w:contextualSpacing w:val="0"/>
    </w:pPr>
    <w:rPr>
      <w:rFonts w:ascii="Arial" w:eastAsia="Calibri" w:hAnsi="Arial" w:cs="Arial"/>
      <w:sz w:val="24"/>
      <w:szCs w:val="24"/>
    </w:rPr>
  </w:style>
  <w:style w:type="paragraph" w:customStyle="1" w:styleId="Level4">
    <w:name w:val="Level 4"/>
    <w:basedOn w:val="ListParagraph"/>
    <w:qFormat/>
    <w:rsid w:val="00050EE5"/>
    <w:pPr>
      <w:numPr>
        <w:ilvl w:val="3"/>
        <w:numId w:val="12"/>
      </w:numPr>
      <w:spacing w:after="60" w:line="240" w:lineRule="auto"/>
      <w:contextualSpacing w:val="0"/>
    </w:pPr>
    <w:rPr>
      <w:rFonts w:ascii="Arial" w:eastAsia="Calibri" w:hAnsi="Arial" w:cs="Arial"/>
      <w:sz w:val="24"/>
      <w:szCs w:val="24"/>
    </w:rPr>
  </w:style>
  <w:style w:type="paragraph" w:customStyle="1" w:styleId="LEVEL1e">
    <w:name w:val="LEVEL1e)"/>
    <w:basedOn w:val="Normal"/>
    <w:rsid w:val="00050EE5"/>
    <w:pPr>
      <w:tabs>
        <w:tab w:val="num" w:pos="360"/>
      </w:tabs>
      <w:ind w:left="360" w:hanging="360"/>
    </w:pPr>
    <w:rPr>
      <w:rFonts w:ascii="Times New Roman" w:eastAsia="Times New Roman" w:hAnsi="Times New Roman" w:cs="Times New Roman"/>
      <w:sz w:val="20"/>
      <w:szCs w:val="20"/>
    </w:rPr>
  </w:style>
  <w:style w:type="paragraph" w:customStyle="1" w:styleId="level30">
    <w:name w:val="level3"/>
    <w:basedOn w:val="Normal"/>
    <w:rsid w:val="00050EE5"/>
    <w:pPr>
      <w:tabs>
        <w:tab w:val="num" w:pos="1440"/>
      </w:tabs>
      <w:ind w:left="1224" w:hanging="504"/>
    </w:pPr>
    <w:rPr>
      <w:rFonts w:ascii="Times New Roman" w:eastAsia="Times New Roman" w:hAnsi="Times New Roman" w:cs="Times New Roman"/>
      <w:sz w:val="24"/>
      <w:szCs w:val="20"/>
    </w:rPr>
  </w:style>
  <w:style w:type="paragraph" w:styleId="Header">
    <w:name w:val="header"/>
    <w:basedOn w:val="Normal"/>
    <w:link w:val="HeaderChar"/>
    <w:unhideWhenUsed/>
    <w:rsid w:val="00F942FC"/>
    <w:pPr>
      <w:tabs>
        <w:tab w:val="center" w:pos="4680"/>
        <w:tab w:val="right" w:pos="9360"/>
      </w:tabs>
    </w:pPr>
  </w:style>
  <w:style w:type="character" w:customStyle="1" w:styleId="HeaderChar">
    <w:name w:val="Header Char"/>
    <w:basedOn w:val="DefaultParagraphFont"/>
    <w:link w:val="Header"/>
    <w:uiPriority w:val="99"/>
    <w:rsid w:val="00F942FC"/>
    <w:rPr>
      <w:rFonts w:asciiTheme="minorHAnsi" w:eastAsia="Calibri" w:hAnsiTheme="minorHAnsi" w:cstheme="minorBidi"/>
      <w:sz w:val="22"/>
      <w:szCs w:val="22"/>
    </w:rPr>
  </w:style>
  <w:style w:type="paragraph" w:styleId="Footer">
    <w:name w:val="footer"/>
    <w:basedOn w:val="Normal"/>
    <w:link w:val="FooterChar"/>
    <w:unhideWhenUsed/>
    <w:rsid w:val="00F942FC"/>
    <w:pPr>
      <w:tabs>
        <w:tab w:val="center" w:pos="4680"/>
        <w:tab w:val="right" w:pos="9360"/>
      </w:tabs>
    </w:pPr>
  </w:style>
  <w:style w:type="character" w:customStyle="1" w:styleId="FooterChar">
    <w:name w:val="Footer Char"/>
    <w:basedOn w:val="DefaultParagraphFont"/>
    <w:link w:val="Footer"/>
    <w:uiPriority w:val="99"/>
    <w:rsid w:val="00F942FC"/>
    <w:rPr>
      <w:rFonts w:asciiTheme="minorHAnsi" w:eastAsia="Calibri" w:hAnsiTheme="minorHAnsi" w:cstheme="minorBidi"/>
      <w:sz w:val="22"/>
      <w:szCs w:val="22"/>
    </w:rPr>
  </w:style>
  <w:style w:type="paragraph" w:customStyle="1" w:styleId="Bullet2Single">
    <w:name w:val="*Bullet #2 Single"/>
    <w:basedOn w:val="Bullet2Double"/>
    <w:qFormat/>
    <w:rsid w:val="00ED4E4F"/>
    <w:pPr>
      <w:spacing w:after="0"/>
    </w:pPr>
  </w:style>
  <w:style w:type="paragraph" w:customStyle="1" w:styleId="Bullet2Double">
    <w:name w:val="*Bullet #2 Double"/>
    <w:basedOn w:val="Normal"/>
    <w:rsid w:val="00ED4E4F"/>
    <w:pPr>
      <w:numPr>
        <w:numId w:val="13"/>
      </w:numPr>
      <w:tabs>
        <w:tab w:val="clear" w:pos="360"/>
        <w:tab w:val="left" w:pos="720"/>
      </w:tabs>
      <w:spacing w:after="120"/>
      <w:ind w:left="720" w:hanging="360"/>
    </w:pPr>
    <w:rPr>
      <w:rFonts w:ascii="Arial" w:eastAsia="PMingLiU" w:hAnsi="Arial" w:cs="Times New Roman"/>
      <w:color w:val="000000"/>
      <w:szCs w:val="20"/>
    </w:rPr>
  </w:style>
  <w:style w:type="paragraph" w:customStyle="1" w:styleId="Default">
    <w:name w:val="Default"/>
    <w:basedOn w:val="Normal"/>
    <w:rsid w:val="00D61109"/>
    <w:pPr>
      <w:autoSpaceDE w:val="0"/>
      <w:autoSpaceDN w:val="0"/>
    </w:pPr>
    <w:rPr>
      <w:rFonts w:ascii="Times New Roman" w:eastAsiaTheme="minorHAnsi" w:hAnsi="Times New Roman" w:cs="Times New Roman"/>
      <w:color w:val="000000"/>
      <w:sz w:val="24"/>
      <w:szCs w:val="24"/>
    </w:rPr>
  </w:style>
  <w:style w:type="paragraph" w:customStyle="1" w:styleId="Level1">
    <w:name w:val="Level 1"/>
    <w:basedOn w:val="Normal"/>
    <w:rsid w:val="003A1C8B"/>
    <w:pPr>
      <w:widowControl w:val="0"/>
    </w:pPr>
    <w:rPr>
      <w:rFonts w:ascii="Times New Roman" w:eastAsia="Times New Roman" w:hAnsi="Times New Roman" w:cs="Times New Roman"/>
      <w:sz w:val="24"/>
      <w:szCs w:val="20"/>
    </w:rPr>
  </w:style>
  <w:style w:type="paragraph" w:customStyle="1" w:styleId="Level5">
    <w:name w:val="Level 5"/>
    <w:basedOn w:val="Normal"/>
    <w:rsid w:val="003A1C8B"/>
    <w:pPr>
      <w:widowControl w:val="0"/>
    </w:pPr>
    <w:rPr>
      <w:rFonts w:ascii="Times New Roman" w:eastAsia="Times New Roman" w:hAnsi="Times New Roman" w:cs="Times New Roman"/>
      <w:sz w:val="24"/>
      <w:szCs w:val="20"/>
    </w:rPr>
  </w:style>
  <w:style w:type="paragraph" w:customStyle="1" w:styleId="Level6">
    <w:name w:val="Level 6"/>
    <w:basedOn w:val="Normal"/>
    <w:rsid w:val="003A1C8B"/>
    <w:pPr>
      <w:widowControl w:val="0"/>
    </w:pPr>
    <w:rPr>
      <w:rFonts w:ascii="Times New Roman" w:eastAsia="Times New Roman" w:hAnsi="Times New Roman" w:cs="Times New Roman"/>
      <w:sz w:val="24"/>
      <w:szCs w:val="20"/>
    </w:rPr>
  </w:style>
  <w:style w:type="paragraph" w:customStyle="1" w:styleId="Level7">
    <w:name w:val="Level 7"/>
    <w:basedOn w:val="Normal"/>
    <w:rsid w:val="003A1C8B"/>
    <w:pPr>
      <w:widowControl w:val="0"/>
    </w:pPr>
    <w:rPr>
      <w:rFonts w:ascii="Times New Roman" w:eastAsia="Times New Roman" w:hAnsi="Times New Roman" w:cs="Times New Roman"/>
      <w:sz w:val="24"/>
      <w:szCs w:val="20"/>
    </w:rPr>
  </w:style>
  <w:style w:type="paragraph" w:customStyle="1" w:styleId="Level8">
    <w:name w:val="Level 8"/>
    <w:basedOn w:val="Normal"/>
    <w:rsid w:val="003A1C8B"/>
    <w:pPr>
      <w:widowControl w:val="0"/>
    </w:pPr>
    <w:rPr>
      <w:rFonts w:ascii="Times New Roman" w:eastAsia="Times New Roman" w:hAnsi="Times New Roman" w:cs="Times New Roman"/>
      <w:sz w:val="24"/>
      <w:szCs w:val="20"/>
    </w:rPr>
  </w:style>
  <w:style w:type="paragraph" w:customStyle="1" w:styleId="Level9">
    <w:name w:val="Level 9"/>
    <w:basedOn w:val="Normal"/>
    <w:rsid w:val="003A1C8B"/>
    <w:pPr>
      <w:widowControl w:val="0"/>
    </w:pPr>
    <w:rPr>
      <w:rFonts w:ascii="Times New Roman" w:eastAsia="Times New Roman" w:hAnsi="Times New Roman" w:cs="Times New Roman"/>
      <w:b/>
      <w:sz w:val="24"/>
      <w:szCs w:val="20"/>
    </w:rPr>
  </w:style>
  <w:style w:type="paragraph" w:customStyle="1" w:styleId="Document1">
    <w:name w:val="Document[1]"/>
    <w:basedOn w:val="Normal"/>
    <w:rsid w:val="003A1C8B"/>
    <w:pPr>
      <w:widowControl w:val="0"/>
    </w:pPr>
    <w:rPr>
      <w:rFonts w:ascii="Times New Roman" w:eastAsia="Times New Roman" w:hAnsi="Times New Roman" w:cs="Times New Roman"/>
      <w:b/>
      <w:sz w:val="36"/>
      <w:szCs w:val="20"/>
    </w:rPr>
  </w:style>
  <w:style w:type="paragraph" w:customStyle="1" w:styleId="Document2">
    <w:name w:val="Document[2]"/>
    <w:basedOn w:val="Normal"/>
    <w:rsid w:val="003A1C8B"/>
    <w:pPr>
      <w:widowControl w:val="0"/>
    </w:pPr>
    <w:rPr>
      <w:rFonts w:ascii="Times New Roman" w:eastAsia="Times New Roman" w:hAnsi="Times New Roman" w:cs="Times New Roman"/>
      <w:b/>
      <w:sz w:val="24"/>
      <w:szCs w:val="20"/>
      <w:u w:val="single"/>
    </w:rPr>
  </w:style>
  <w:style w:type="paragraph" w:customStyle="1" w:styleId="Document3">
    <w:name w:val="Document[3]"/>
    <w:basedOn w:val="Normal"/>
    <w:rsid w:val="003A1C8B"/>
    <w:pPr>
      <w:widowControl w:val="0"/>
    </w:pPr>
    <w:rPr>
      <w:rFonts w:ascii="Times New Roman" w:eastAsia="Times New Roman" w:hAnsi="Times New Roman" w:cs="Times New Roman"/>
      <w:b/>
      <w:sz w:val="24"/>
      <w:szCs w:val="20"/>
    </w:rPr>
  </w:style>
  <w:style w:type="paragraph" w:customStyle="1" w:styleId="Document4">
    <w:name w:val="Document[4]"/>
    <w:basedOn w:val="Normal"/>
    <w:rsid w:val="003A1C8B"/>
    <w:pPr>
      <w:widowControl w:val="0"/>
    </w:pPr>
    <w:rPr>
      <w:rFonts w:ascii="Times New Roman" w:eastAsia="Times New Roman" w:hAnsi="Times New Roman" w:cs="Times New Roman"/>
      <w:b/>
      <w:i/>
      <w:sz w:val="24"/>
      <w:szCs w:val="20"/>
    </w:rPr>
  </w:style>
  <w:style w:type="paragraph" w:customStyle="1" w:styleId="Document5">
    <w:name w:val="Document[5]"/>
    <w:basedOn w:val="Normal"/>
    <w:rsid w:val="003A1C8B"/>
    <w:pPr>
      <w:widowControl w:val="0"/>
    </w:pPr>
    <w:rPr>
      <w:rFonts w:ascii="Times New Roman" w:eastAsia="Times New Roman" w:hAnsi="Times New Roman" w:cs="Times New Roman"/>
      <w:sz w:val="24"/>
      <w:szCs w:val="20"/>
    </w:rPr>
  </w:style>
  <w:style w:type="paragraph" w:customStyle="1" w:styleId="Document6">
    <w:name w:val="Document[6]"/>
    <w:basedOn w:val="Normal"/>
    <w:rsid w:val="003A1C8B"/>
    <w:pPr>
      <w:widowControl w:val="0"/>
    </w:pPr>
    <w:rPr>
      <w:rFonts w:ascii="Times New Roman" w:eastAsia="Times New Roman" w:hAnsi="Times New Roman" w:cs="Times New Roman"/>
      <w:sz w:val="24"/>
      <w:szCs w:val="20"/>
    </w:rPr>
  </w:style>
  <w:style w:type="paragraph" w:customStyle="1" w:styleId="Document7">
    <w:name w:val="Document[7]"/>
    <w:basedOn w:val="Normal"/>
    <w:rsid w:val="003A1C8B"/>
    <w:pPr>
      <w:widowControl w:val="0"/>
    </w:pPr>
    <w:rPr>
      <w:rFonts w:ascii="Times New Roman" w:eastAsia="Times New Roman" w:hAnsi="Times New Roman" w:cs="Times New Roman"/>
      <w:sz w:val="24"/>
      <w:szCs w:val="20"/>
    </w:rPr>
  </w:style>
  <w:style w:type="paragraph" w:customStyle="1" w:styleId="Document8">
    <w:name w:val="Document[8]"/>
    <w:basedOn w:val="Normal"/>
    <w:rsid w:val="003A1C8B"/>
    <w:pPr>
      <w:widowControl w:val="0"/>
    </w:pPr>
    <w:rPr>
      <w:rFonts w:ascii="Times New Roman" w:eastAsia="Times New Roman" w:hAnsi="Times New Roman" w:cs="Times New Roman"/>
      <w:sz w:val="24"/>
      <w:szCs w:val="20"/>
    </w:rPr>
  </w:style>
  <w:style w:type="paragraph" w:customStyle="1" w:styleId="Bibliogrphy">
    <w:name w:val="Bibliogrphy"/>
    <w:basedOn w:val="Normal"/>
    <w:rsid w:val="003A1C8B"/>
    <w:pPr>
      <w:widowControl w:val="0"/>
    </w:pPr>
    <w:rPr>
      <w:rFonts w:ascii="Times New Roman" w:eastAsia="Times New Roman" w:hAnsi="Times New Roman" w:cs="Times New Roman"/>
      <w:sz w:val="24"/>
      <w:szCs w:val="20"/>
    </w:rPr>
  </w:style>
  <w:style w:type="paragraph" w:customStyle="1" w:styleId="RightPar1">
    <w:name w:val="Right Par[1]"/>
    <w:basedOn w:val="Normal"/>
    <w:rsid w:val="003A1C8B"/>
    <w:pPr>
      <w:widowControl w:val="0"/>
    </w:pPr>
    <w:rPr>
      <w:rFonts w:ascii="Times New Roman" w:eastAsia="Times New Roman" w:hAnsi="Times New Roman" w:cs="Times New Roman"/>
      <w:sz w:val="24"/>
      <w:szCs w:val="20"/>
    </w:rPr>
  </w:style>
  <w:style w:type="paragraph" w:customStyle="1" w:styleId="RightPar2">
    <w:name w:val="Right Par[2]"/>
    <w:basedOn w:val="Normal"/>
    <w:rsid w:val="003A1C8B"/>
    <w:pPr>
      <w:widowControl w:val="0"/>
    </w:pPr>
    <w:rPr>
      <w:rFonts w:ascii="Times New Roman" w:eastAsia="Times New Roman" w:hAnsi="Times New Roman" w:cs="Times New Roman"/>
      <w:sz w:val="24"/>
      <w:szCs w:val="20"/>
    </w:rPr>
  </w:style>
  <w:style w:type="paragraph" w:customStyle="1" w:styleId="RightPar3">
    <w:name w:val="Right Par[3]"/>
    <w:basedOn w:val="Normal"/>
    <w:rsid w:val="003A1C8B"/>
    <w:pPr>
      <w:widowControl w:val="0"/>
    </w:pPr>
    <w:rPr>
      <w:rFonts w:ascii="Times New Roman" w:eastAsia="Times New Roman" w:hAnsi="Times New Roman" w:cs="Times New Roman"/>
      <w:sz w:val="24"/>
      <w:szCs w:val="20"/>
    </w:rPr>
  </w:style>
  <w:style w:type="paragraph" w:customStyle="1" w:styleId="RightPar4">
    <w:name w:val="Right Par[4]"/>
    <w:basedOn w:val="Normal"/>
    <w:rsid w:val="003A1C8B"/>
    <w:pPr>
      <w:widowControl w:val="0"/>
    </w:pPr>
    <w:rPr>
      <w:rFonts w:ascii="Times New Roman" w:eastAsia="Times New Roman" w:hAnsi="Times New Roman" w:cs="Times New Roman"/>
      <w:sz w:val="24"/>
      <w:szCs w:val="20"/>
    </w:rPr>
  </w:style>
  <w:style w:type="paragraph" w:customStyle="1" w:styleId="RightPar5">
    <w:name w:val="Right Par[5]"/>
    <w:basedOn w:val="Normal"/>
    <w:rsid w:val="003A1C8B"/>
    <w:pPr>
      <w:widowControl w:val="0"/>
    </w:pPr>
    <w:rPr>
      <w:rFonts w:ascii="Times New Roman" w:eastAsia="Times New Roman" w:hAnsi="Times New Roman" w:cs="Times New Roman"/>
      <w:sz w:val="24"/>
      <w:szCs w:val="20"/>
    </w:rPr>
  </w:style>
  <w:style w:type="paragraph" w:customStyle="1" w:styleId="RightPar6">
    <w:name w:val="Right Par[6]"/>
    <w:basedOn w:val="Normal"/>
    <w:rsid w:val="003A1C8B"/>
    <w:pPr>
      <w:widowControl w:val="0"/>
    </w:pPr>
    <w:rPr>
      <w:rFonts w:ascii="Times New Roman" w:eastAsia="Times New Roman" w:hAnsi="Times New Roman" w:cs="Times New Roman"/>
      <w:sz w:val="24"/>
      <w:szCs w:val="20"/>
    </w:rPr>
  </w:style>
  <w:style w:type="paragraph" w:customStyle="1" w:styleId="RightPar7">
    <w:name w:val="Right Par[7]"/>
    <w:basedOn w:val="Normal"/>
    <w:rsid w:val="003A1C8B"/>
    <w:pPr>
      <w:widowControl w:val="0"/>
    </w:pPr>
    <w:rPr>
      <w:rFonts w:ascii="Times New Roman" w:eastAsia="Times New Roman" w:hAnsi="Times New Roman" w:cs="Times New Roman"/>
      <w:sz w:val="24"/>
      <w:szCs w:val="20"/>
    </w:rPr>
  </w:style>
  <w:style w:type="paragraph" w:customStyle="1" w:styleId="RightPar8">
    <w:name w:val="Right Par[8]"/>
    <w:basedOn w:val="Normal"/>
    <w:rsid w:val="003A1C8B"/>
    <w:pPr>
      <w:widowControl w:val="0"/>
    </w:pPr>
    <w:rPr>
      <w:rFonts w:ascii="Times New Roman" w:eastAsia="Times New Roman" w:hAnsi="Times New Roman" w:cs="Times New Roman"/>
      <w:sz w:val="24"/>
      <w:szCs w:val="20"/>
    </w:rPr>
  </w:style>
  <w:style w:type="character" w:customStyle="1" w:styleId="TechInit">
    <w:name w:val="Tech Init"/>
    <w:rsid w:val="003A1C8B"/>
  </w:style>
  <w:style w:type="paragraph" w:customStyle="1" w:styleId="Technical5">
    <w:name w:val="Technical[5]"/>
    <w:basedOn w:val="Normal"/>
    <w:rsid w:val="003A1C8B"/>
    <w:pPr>
      <w:widowControl w:val="0"/>
    </w:pPr>
    <w:rPr>
      <w:rFonts w:ascii="Times New Roman" w:eastAsia="Times New Roman" w:hAnsi="Times New Roman" w:cs="Times New Roman"/>
      <w:b/>
      <w:sz w:val="24"/>
      <w:szCs w:val="20"/>
    </w:rPr>
  </w:style>
  <w:style w:type="paragraph" w:customStyle="1" w:styleId="Technical6">
    <w:name w:val="Technical[6]"/>
    <w:basedOn w:val="Normal"/>
    <w:rsid w:val="003A1C8B"/>
    <w:pPr>
      <w:widowControl w:val="0"/>
    </w:pPr>
    <w:rPr>
      <w:rFonts w:ascii="Times New Roman" w:eastAsia="Times New Roman" w:hAnsi="Times New Roman" w:cs="Times New Roman"/>
      <w:b/>
      <w:sz w:val="24"/>
      <w:szCs w:val="20"/>
    </w:rPr>
  </w:style>
  <w:style w:type="paragraph" w:customStyle="1" w:styleId="Technical2">
    <w:name w:val="Technical[2]"/>
    <w:basedOn w:val="Normal"/>
    <w:rsid w:val="003A1C8B"/>
    <w:pPr>
      <w:widowControl w:val="0"/>
    </w:pPr>
    <w:rPr>
      <w:rFonts w:ascii="Times New Roman" w:eastAsia="Times New Roman" w:hAnsi="Times New Roman" w:cs="Times New Roman"/>
      <w:b/>
      <w:sz w:val="24"/>
      <w:szCs w:val="20"/>
      <w:u w:val="single"/>
    </w:rPr>
  </w:style>
  <w:style w:type="paragraph" w:customStyle="1" w:styleId="Technical3">
    <w:name w:val="Technical[3]"/>
    <w:basedOn w:val="Normal"/>
    <w:rsid w:val="003A1C8B"/>
    <w:pPr>
      <w:widowControl w:val="0"/>
    </w:pPr>
    <w:rPr>
      <w:rFonts w:ascii="Times New Roman" w:eastAsia="Times New Roman" w:hAnsi="Times New Roman" w:cs="Times New Roman"/>
      <w:b/>
      <w:sz w:val="24"/>
      <w:szCs w:val="20"/>
    </w:rPr>
  </w:style>
  <w:style w:type="paragraph" w:customStyle="1" w:styleId="Technical4">
    <w:name w:val="Technical[4]"/>
    <w:basedOn w:val="Normal"/>
    <w:rsid w:val="003A1C8B"/>
    <w:pPr>
      <w:widowControl w:val="0"/>
    </w:pPr>
    <w:rPr>
      <w:rFonts w:ascii="Times New Roman" w:eastAsia="Times New Roman" w:hAnsi="Times New Roman" w:cs="Times New Roman"/>
      <w:b/>
      <w:sz w:val="24"/>
      <w:szCs w:val="20"/>
    </w:rPr>
  </w:style>
  <w:style w:type="paragraph" w:customStyle="1" w:styleId="Technical1">
    <w:name w:val="Technical[1]"/>
    <w:basedOn w:val="Normal"/>
    <w:rsid w:val="003A1C8B"/>
    <w:pPr>
      <w:widowControl w:val="0"/>
    </w:pPr>
    <w:rPr>
      <w:rFonts w:ascii="Times New Roman" w:eastAsia="Times New Roman" w:hAnsi="Times New Roman" w:cs="Times New Roman"/>
      <w:b/>
      <w:sz w:val="36"/>
      <w:szCs w:val="20"/>
    </w:rPr>
  </w:style>
  <w:style w:type="paragraph" w:customStyle="1" w:styleId="Technical7">
    <w:name w:val="Technical[7]"/>
    <w:basedOn w:val="Normal"/>
    <w:rsid w:val="003A1C8B"/>
    <w:pPr>
      <w:widowControl w:val="0"/>
    </w:pPr>
    <w:rPr>
      <w:rFonts w:ascii="Times New Roman" w:eastAsia="Times New Roman" w:hAnsi="Times New Roman" w:cs="Times New Roman"/>
      <w:b/>
      <w:sz w:val="24"/>
      <w:szCs w:val="20"/>
    </w:rPr>
  </w:style>
  <w:style w:type="paragraph" w:customStyle="1" w:styleId="Technical8">
    <w:name w:val="Technical[8]"/>
    <w:basedOn w:val="Normal"/>
    <w:rsid w:val="003A1C8B"/>
    <w:pPr>
      <w:widowControl w:val="0"/>
    </w:pPr>
    <w:rPr>
      <w:rFonts w:ascii="Times New Roman" w:eastAsia="Times New Roman" w:hAnsi="Times New Roman" w:cs="Times New Roman"/>
      <w:b/>
      <w:sz w:val="24"/>
      <w:szCs w:val="20"/>
    </w:rPr>
  </w:style>
  <w:style w:type="character" w:customStyle="1" w:styleId="DocInit">
    <w:name w:val="Doc Init"/>
    <w:rsid w:val="003A1C8B"/>
  </w:style>
  <w:style w:type="character" w:customStyle="1" w:styleId="Pleading">
    <w:name w:val="Pleading"/>
    <w:rsid w:val="003A1C8B"/>
  </w:style>
  <w:style w:type="character" w:customStyle="1" w:styleId="WP9Heading2">
    <w:name w:val="WP9_Heading 2"/>
    <w:rsid w:val="003A1C8B"/>
    <w:rPr>
      <w:sz w:val="29"/>
      <w:u w:val="single"/>
    </w:rPr>
  </w:style>
  <w:style w:type="character" w:customStyle="1" w:styleId="WP9Heading1">
    <w:name w:val="WP9_Heading 1"/>
    <w:rsid w:val="003A1C8B"/>
    <w:rPr>
      <w:b/>
      <w:sz w:val="36"/>
    </w:rPr>
  </w:style>
  <w:style w:type="paragraph" w:customStyle="1" w:styleId="BulletList">
    <w:name w:val="Bullet List"/>
    <w:basedOn w:val="Normal"/>
    <w:rsid w:val="003A1C8B"/>
    <w:pPr>
      <w:widowControl w:val="0"/>
      <w:spacing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3A1C8B"/>
    <w:pPr>
      <w:widowControl w:val="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rsid w:val="003A1C8B"/>
    <w:rPr>
      <w:color w:val="000080"/>
      <w:sz w:val="24"/>
    </w:rPr>
  </w:style>
  <w:style w:type="table" w:styleId="TableGrid">
    <w:name w:val="Table Grid"/>
    <w:basedOn w:val="TableNormal"/>
    <w:rsid w:val="003A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3A1C8B"/>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ID">
    <w:name w:val="Doc ID"/>
    <w:basedOn w:val="Normal"/>
    <w:link w:val="DocIDChar"/>
    <w:rsid w:val="003A1C8B"/>
    <w:pPr>
      <w:tabs>
        <w:tab w:val="right" w:pos="9360"/>
      </w:tabs>
      <w:spacing w:line="200" w:lineRule="exact"/>
    </w:pPr>
    <w:rPr>
      <w:rFonts w:ascii="Times New Roman" w:eastAsia="Times New Roman" w:hAnsi="Times New Roman" w:cs="Times New Roman"/>
      <w:sz w:val="16"/>
      <w:szCs w:val="20"/>
    </w:rPr>
  </w:style>
  <w:style w:type="character" w:customStyle="1" w:styleId="DocIDChar">
    <w:name w:val="Doc ID Char"/>
    <w:link w:val="DocID"/>
    <w:rsid w:val="003A1C8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323">
      <w:bodyDiv w:val="1"/>
      <w:marLeft w:val="0"/>
      <w:marRight w:val="0"/>
      <w:marTop w:val="0"/>
      <w:marBottom w:val="0"/>
      <w:divBdr>
        <w:top w:val="none" w:sz="0" w:space="0" w:color="auto"/>
        <w:left w:val="none" w:sz="0" w:space="0" w:color="auto"/>
        <w:bottom w:val="none" w:sz="0" w:space="0" w:color="auto"/>
        <w:right w:val="none" w:sz="0" w:space="0" w:color="auto"/>
      </w:divBdr>
    </w:div>
    <w:div w:id="419182855">
      <w:bodyDiv w:val="1"/>
      <w:marLeft w:val="0"/>
      <w:marRight w:val="0"/>
      <w:marTop w:val="0"/>
      <w:marBottom w:val="0"/>
      <w:divBdr>
        <w:top w:val="none" w:sz="0" w:space="0" w:color="auto"/>
        <w:left w:val="none" w:sz="0" w:space="0" w:color="auto"/>
        <w:bottom w:val="none" w:sz="0" w:space="0" w:color="auto"/>
        <w:right w:val="none" w:sz="0" w:space="0" w:color="auto"/>
      </w:divBdr>
    </w:div>
    <w:div w:id="516116870">
      <w:bodyDiv w:val="1"/>
      <w:marLeft w:val="0"/>
      <w:marRight w:val="0"/>
      <w:marTop w:val="0"/>
      <w:marBottom w:val="0"/>
      <w:divBdr>
        <w:top w:val="none" w:sz="0" w:space="0" w:color="auto"/>
        <w:left w:val="none" w:sz="0" w:space="0" w:color="auto"/>
        <w:bottom w:val="none" w:sz="0" w:space="0" w:color="auto"/>
        <w:right w:val="none" w:sz="0" w:space="0" w:color="auto"/>
      </w:divBdr>
    </w:div>
    <w:div w:id="585308498">
      <w:bodyDiv w:val="1"/>
      <w:marLeft w:val="0"/>
      <w:marRight w:val="0"/>
      <w:marTop w:val="0"/>
      <w:marBottom w:val="0"/>
      <w:divBdr>
        <w:top w:val="none" w:sz="0" w:space="0" w:color="auto"/>
        <w:left w:val="none" w:sz="0" w:space="0" w:color="auto"/>
        <w:bottom w:val="none" w:sz="0" w:space="0" w:color="auto"/>
        <w:right w:val="none" w:sz="0" w:space="0" w:color="auto"/>
      </w:divBdr>
    </w:div>
    <w:div w:id="782725213">
      <w:bodyDiv w:val="1"/>
      <w:marLeft w:val="0"/>
      <w:marRight w:val="0"/>
      <w:marTop w:val="0"/>
      <w:marBottom w:val="0"/>
      <w:divBdr>
        <w:top w:val="none" w:sz="0" w:space="0" w:color="auto"/>
        <w:left w:val="none" w:sz="0" w:space="0" w:color="auto"/>
        <w:bottom w:val="none" w:sz="0" w:space="0" w:color="auto"/>
        <w:right w:val="none" w:sz="0" w:space="0" w:color="auto"/>
      </w:divBdr>
    </w:div>
    <w:div w:id="1161460803">
      <w:bodyDiv w:val="1"/>
      <w:marLeft w:val="0"/>
      <w:marRight w:val="0"/>
      <w:marTop w:val="0"/>
      <w:marBottom w:val="0"/>
      <w:divBdr>
        <w:top w:val="none" w:sz="0" w:space="0" w:color="auto"/>
        <w:left w:val="none" w:sz="0" w:space="0" w:color="auto"/>
        <w:bottom w:val="none" w:sz="0" w:space="0" w:color="auto"/>
        <w:right w:val="none" w:sz="0" w:space="0" w:color="auto"/>
      </w:divBdr>
    </w:div>
    <w:div w:id="1326015703">
      <w:bodyDiv w:val="1"/>
      <w:marLeft w:val="0"/>
      <w:marRight w:val="0"/>
      <w:marTop w:val="0"/>
      <w:marBottom w:val="0"/>
      <w:divBdr>
        <w:top w:val="none" w:sz="0" w:space="0" w:color="auto"/>
        <w:left w:val="none" w:sz="0" w:space="0" w:color="auto"/>
        <w:bottom w:val="none" w:sz="0" w:space="0" w:color="auto"/>
        <w:right w:val="none" w:sz="0" w:space="0" w:color="auto"/>
      </w:divBdr>
    </w:div>
    <w:div w:id="1381054052">
      <w:bodyDiv w:val="1"/>
      <w:marLeft w:val="0"/>
      <w:marRight w:val="0"/>
      <w:marTop w:val="0"/>
      <w:marBottom w:val="0"/>
      <w:divBdr>
        <w:top w:val="none" w:sz="0" w:space="0" w:color="auto"/>
        <w:left w:val="none" w:sz="0" w:space="0" w:color="auto"/>
        <w:bottom w:val="none" w:sz="0" w:space="0" w:color="auto"/>
        <w:right w:val="none" w:sz="0" w:space="0" w:color="auto"/>
      </w:divBdr>
    </w:div>
    <w:div w:id="1397237675">
      <w:bodyDiv w:val="1"/>
      <w:marLeft w:val="0"/>
      <w:marRight w:val="0"/>
      <w:marTop w:val="0"/>
      <w:marBottom w:val="0"/>
      <w:divBdr>
        <w:top w:val="none" w:sz="0" w:space="0" w:color="auto"/>
        <w:left w:val="none" w:sz="0" w:space="0" w:color="auto"/>
        <w:bottom w:val="none" w:sz="0" w:space="0" w:color="auto"/>
        <w:right w:val="none" w:sz="0" w:space="0" w:color="auto"/>
      </w:divBdr>
    </w:div>
    <w:div w:id="1510289978">
      <w:bodyDiv w:val="1"/>
      <w:marLeft w:val="0"/>
      <w:marRight w:val="0"/>
      <w:marTop w:val="0"/>
      <w:marBottom w:val="0"/>
      <w:divBdr>
        <w:top w:val="none" w:sz="0" w:space="0" w:color="auto"/>
        <w:left w:val="none" w:sz="0" w:space="0" w:color="auto"/>
        <w:bottom w:val="none" w:sz="0" w:space="0" w:color="auto"/>
        <w:right w:val="none" w:sz="0" w:space="0" w:color="auto"/>
      </w:divBdr>
    </w:div>
    <w:div w:id="1523518425">
      <w:bodyDiv w:val="1"/>
      <w:marLeft w:val="0"/>
      <w:marRight w:val="0"/>
      <w:marTop w:val="0"/>
      <w:marBottom w:val="0"/>
      <w:divBdr>
        <w:top w:val="none" w:sz="0" w:space="0" w:color="auto"/>
        <w:left w:val="none" w:sz="0" w:space="0" w:color="auto"/>
        <w:bottom w:val="none" w:sz="0" w:space="0" w:color="auto"/>
        <w:right w:val="none" w:sz="0" w:space="0" w:color="auto"/>
      </w:divBdr>
    </w:div>
    <w:div w:id="1540775748">
      <w:bodyDiv w:val="1"/>
      <w:marLeft w:val="0"/>
      <w:marRight w:val="0"/>
      <w:marTop w:val="0"/>
      <w:marBottom w:val="0"/>
      <w:divBdr>
        <w:top w:val="none" w:sz="0" w:space="0" w:color="auto"/>
        <w:left w:val="none" w:sz="0" w:space="0" w:color="auto"/>
        <w:bottom w:val="none" w:sz="0" w:space="0" w:color="auto"/>
        <w:right w:val="none" w:sz="0" w:space="0" w:color="auto"/>
      </w:divBdr>
    </w:div>
    <w:div w:id="18900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yglaze@sogat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ag@sogate.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F Office Theme">
  <a:themeElements>
    <a:clrScheme name="CF Std Colors">
      <a:dk1>
        <a:srgbClr val="000000"/>
      </a:dk1>
      <a:lt1>
        <a:srgbClr val="FFFFFF"/>
      </a:lt1>
      <a:dk2>
        <a:srgbClr val="002941"/>
      </a:dk2>
      <a:lt2>
        <a:srgbClr val="E8EBEC"/>
      </a:lt2>
      <a:accent1>
        <a:srgbClr val="002941"/>
      </a:accent1>
      <a:accent2>
        <a:srgbClr val="18414C"/>
      </a:accent2>
      <a:accent3>
        <a:srgbClr val="546368"/>
      </a:accent3>
      <a:accent4>
        <a:srgbClr val="3B110A"/>
      </a:accent4>
      <a:accent5>
        <a:srgbClr val="3F3E11"/>
      </a:accent5>
      <a:accent6>
        <a:srgbClr val="9E8B72"/>
      </a:accent6>
      <a:hlink>
        <a:srgbClr val="003D96"/>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CF Office Theme" id="{00A4B019-90A1-4013-A7E8-E59538E68074}" vid="{0273FD1F-8123-4359-9137-7EB1FCA10A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AC61484E191B44B06290772CB16D57" ma:contentTypeVersion="13" ma:contentTypeDescription="Create a new document." ma:contentTypeScope="" ma:versionID="7f11749d001dd53a4e67a41fb9e1c271">
  <xsd:schema xmlns:xsd="http://www.w3.org/2001/XMLSchema" xmlns:xs="http://www.w3.org/2001/XMLSchema" xmlns:p="http://schemas.microsoft.com/office/2006/metadata/properties" xmlns:ns3="3927fe2e-e175-4dc2-879f-251a8244811e" xmlns:ns4="5c01e6ee-c800-48d3-9e40-5b321cae0d94" targetNamespace="http://schemas.microsoft.com/office/2006/metadata/properties" ma:root="true" ma:fieldsID="22dbd8be3271a314d13641cea9cd6839" ns3:_="" ns4:_="">
    <xsd:import namespace="3927fe2e-e175-4dc2-879f-251a8244811e"/>
    <xsd:import namespace="5c01e6ee-c800-48d3-9e40-5b321cae0d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fe2e-e175-4dc2-879f-251a824481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1e6ee-c800-48d3-9e40-5b321cae0d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411C8-2FF4-4262-B798-DA1CA42D8AD6}">
  <ds:schemaRefs>
    <ds:schemaRef ds:uri="http://schemas.microsoft.com/sharepoint/v3/contenttype/forms"/>
  </ds:schemaRefs>
</ds:datastoreItem>
</file>

<file path=customXml/itemProps2.xml><?xml version="1.0" encoding="utf-8"?>
<ds:datastoreItem xmlns:ds="http://schemas.openxmlformats.org/officeDocument/2006/customXml" ds:itemID="{052312FC-03FA-4BAA-8915-91DC4A7EDC3C}">
  <ds:schemaRef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3927fe2e-e175-4dc2-879f-251a8244811e"/>
    <ds:schemaRef ds:uri="http://schemas.microsoft.com/office/2006/documentManagement/types"/>
    <ds:schemaRef ds:uri="5c01e6ee-c800-48d3-9e40-5b321cae0d94"/>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7FEA63C-D4B6-459D-96C4-9023B46351C6}">
  <ds:schemaRefs>
    <ds:schemaRef ds:uri="http://schemas.openxmlformats.org/officeDocument/2006/bibliography"/>
  </ds:schemaRefs>
</ds:datastoreItem>
</file>

<file path=customXml/itemProps4.xml><?xml version="1.0" encoding="utf-8"?>
<ds:datastoreItem xmlns:ds="http://schemas.openxmlformats.org/officeDocument/2006/customXml" ds:itemID="{1A5669D3-5307-4265-9288-C168177A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fe2e-e175-4dc2-879f-251a8244811e"/>
    <ds:schemaRef ds:uri="5c01e6ee-c800-48d3-9e40-5b321cae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6859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2023-08-30T20:32:00Z</dcterms:created>
  <dcterms:modified xsi:type="dcterms:W3CDTF">2023-08-30T20:49:00Z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0x0101007DAC61484E191B44B06290772CB16D57</vt:lpwstr>
  </property>
</Properties>
</file>